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4EE613" w14:textId="77777777" w:rsidR="0068511B" w:rsidRPr="001D6A5B" w:rsidRDefault="0068511B" w:rsidP="001D6A5B">
      <w:pPr>
        <w:pStyle w:val="Subtitle"/>
        <w:spacing w:line="276" w:lineRule="auto"/>
        <w:rPr>
          <w:sz w:val="44"/>
          <w:szCs w:val="44"/>
        </w:rPr>
      </w:pPr>
      <w:r w:rsidRPr="001D6A5B">
        <w:rPr>
          <w:sz w:val="44"/>
          <w:szCs w:val="44"/>
        </w:rPr>
        <w:t>WORSHIP/FEAR THE LORD</w:t>
      </w:r>
    </w:p>
    <w:p w14:paraId="32764D5A" w14:textId="77777777" w:rsidR="00747BE4" w:rsidRDefault="00747BE4" w:rsidP="001D6A5B">
      <w:pPr>
        <w:autoSpaceDE w:val="0"/>
        <w:autoSpaceDN w:val="0"/>
        <w:adjustRightInd w:val="0"/>
        <w:spacing w:line="276" w:lineRule="auto"/>
        <w:jc w:val="center"/>
        <w:rPr>
          <w:b/>
          <w:i/>
          <w:sz w:val="44"/>
          <w:szCs w:val="44"/>
          <w:vertAlign w:val="superscript"/>
        </w:rPr>
      </w:pPr>
    </w:p>
    <w:p w14:paraId="21DD46BD" w14:textId="1E0EA255" w:rsidR="009B329D" w:rsidRPr="001D6A5B" w:rsidRDefault="009B329D" w:rsidP="001D6A5B">
      <w:pPr>
        <w:autoSpaceDE w:val="0"/>
        <w:autoSpaceDN w:val="0"/>
        <w:adjustRightInd w:val="0"/>
        <w:spacing w:line="276" w:lineRule="auto"/>
        <w:jc w:val="center"/>
        <w:rPr>
          <w:b/>
          <w:i/>
          <w:sz w:val="44"/>
          <w:szCs w:val="44"/>
        </w:rPr>
      </w:pPr>
      <w:r w:rsidRPr="001D6A5B">
        <w:rPr>
          <w:b/>
          <w:i/>
          <w:sz w:val="44"/>
          <w:szCs w:val="44"/>
          <w:vertAlign w:val="superscript"/>
        </w:rPr>
        <w:t>1</w:t>
      </w:r>
      <w:r w:rsidRPr="001D6A5B">
        <w:rPr>
          <w:b/>
          <w:i/>
          <w:sz w:val="44"/>
          <w:szCs w:val="44"/>
        </w:rPr>
        <w:t>I was glad when they said unto me,</w:t>
      </w:r>
    </w:p>
    <w:p w14:paraId="40EF8059" w14:textId="77777777" w:rsidR="009B329D" w:rsidRPr="001D6A5B" w:rsidRDefault="009B329D" w:rsidP="001D6A5B">
      <w:pPr>
        <w:autoSpaceDE w:val="0"/>
        <w:autoSpaceDN w:val="0"/>
        <w:adjustRightInd w:val="0"/>
        <w:spacing w:line="276" w:lineRule="auto"/>
        <w:jc w:val="center"/>
        <w:rPr>
          <w:b/>
          <w:i/>
          <w:sz w:val="44"/>
          <w:szCs w:val="44"/>
        </w:rPr>
      </w:pPr>
      <w:r w:rsidRPr="001D6A5B">
        <w:rPr>
          <w:b/>
          <w:i/>
          <w:sz w:val="44"/>
          <w:szCs w:val="44"/>
        </w:rPr>
        <w:t>Let us go into the house of the LORD.</w:t>
      </w:r>
    </w:p>
    <w:p w14:paraId="3F1BBF4F" w14:textId="77777777" w:rsidR="009B329D" w:rsidRPr="001D6A5B" w:rsidRDefault="009B329D" w:rsidP="001D6A5B">
      <w:pPr>
        <w:autoSpaceDE w:val="0"/>
        <w:autoSpaceDN w:val="0"/>
        <w:adjustRightInd w:val="0"/>
        <w:spacing w:line="276" w:lineRule="auto"/>
        <w:jc w:val="center"/>
        <w:rPr>
          <w:sz w:val="44"/>
          <w:szCs w:val="44"/>
        </w:rPr>
      </w:pPr>
      <w:r w:rsidRPr="001D6A5B">
        <w:rPr>
          <w:b/>
          <w:bCs/>
          <w:i/>
          <w:iCs/>
          <w:sz w:val="44"/>
          <w:szCs w:val="44"/>
        </w:rPr>
        <w:t>Psa. 122:1 (KJV)</w:t>
      </w:r>
    </w:p>
    <w:p w14:paraId="22CF1768" w14:textId="77777777" w:rsidR="00747BE4" w:rsidRDefault="00747BE4" w:rsidP="001D6A5B">
      <w:pPr>
        <w:spacing w:line="276" w:lineRule="auto"/>
        <w:ind w:firstLine="720"/>
        <w:rPr>
          <w:color w:val="000000"/>
          <w:sz w:val="44"/>
          <w:szCs w:val="44"/>
        </w:rPr>
      </w:pPr>
    </w:p>
    <w:p w14:paraId="2686FF89" w14:textId="0B6BED16" w:rsidR="00966CE2" w:rsidRPr="001D6A5B" w:rsidRDefault="0058632C" w:rsidP="001D6A5B">
      <w:pPr>
        <w:spacing w:line="276" w:lineRule="auto"/>
        <w:ind w:firstLine="720"/>
        <w:rPr>
          <w:sz w:val="44"/>
          <w:szCs w:val="44"/>
        </w:rPr>
      </w:pPr>
      <w:r w:rsidRPr="001D6A5B">
        <w:rPr>
          <w:color w:val="000000"/>
          <w:sz w:val="44"/>
          <w:szCs w:val="44"/>
        </w:rPr>
        <w:t xml:space="preserve">Worship of God is an essential habit of a </w:t>
      </w:r>
      <w:r w:rsidR="00610D66">
        <w:rPr>
          <w:color w:val="000000"/>
          <w:sz w:val="44"/>
          <w:szCs w:val="44"/>
        </w:rPr>
        <w:t>follower of God</w:t>
      </w:r>
      <w:r w:rsidRPr="001D6A5B">
        <w:rPr>
          <w:color w:val="000000"/>
          <w:sz w:val="44"/>
          <w:szCs w:val="44"/>
        </w:rPr>
        <w:t xml:space="preserve">.  The act of </w:t>
      </w:r>
      <w:r w:rsidRPr="001D6A5B">
        <w:rPr>
          <w:b/>
          <w:color w:val="FF0000"/>
          <w:sz w:val="44"/>
          <w:szCs w:val="44"/>
        </w:rPr>
        <w:t>worship</w:t>
      </w:r>
      <w:r w:rsidRPr="001D6A5B">
        <w:rPr>
          <w:color w:val="000000"/>
          <w:sz w:val="44"/>
          <w:szCs w:val="44"/>
        </w:rPr>
        <w:t>, a</w:t>
      </w:r>
      <w:r w:rsidR="006D00F3" w:rsidRPr="001D6A5B">
        <w:rPr>
          <w:color w:val="000000"/>
          <w:sz w:val="44"/>
          <w:szCs w:val="44"/>
        </w:rPr>
        <w:t>s defined by</w:t>
      </w:r>
      <w:r w:rsidR="00B93D78" w:rsidRPr="001D6A5B">
        <w:rPr>
          <w:color w:val="000000"/>
          <w:sz w:val="44"/>
          <w:szCs w:val="44"/>
        </w:rPr>
        <w:t xml:space="preserve"> the </w:t>
      </w:r>
      <w:r w:rsidR="00B93D78" w:rsidRPr="001D6A5B">
        <w:rPr>
          <w:i/>
          <w:color w:val="000000"/>
          <w:sz w:val="44"/>
          <w:szCs w:val="44"/>
        </w:rPr>
        <w:t>Merriam-Webster D</w:t>
      </w:r>
      <w:r w:rsidR="00C77874" w:rsidRPr="001D6A5B">
        <w:rPr>
          <w:i/>
          <w:color w:val="000000"/>
          <w:sz w:val="44"/>
          <w:szCs w:val="44"/>
        </w:rPr>
        <w:t>ictionary</w:t>
      </w:r>
      <w:r w:rsidR="00C77874" w:rsidRPr="001D6A5B">
        <w:rPr>
          <w:color w:val="000000"/>
          <w:sz w:val="44"/>
          <w:szCs w:val="44"/>
        </w:rPr>
        <w:t>,</w:t>
      </w:r>
      <w:r w:rsidR="003E2741" w:rsidRPr="001D6A5B">
        <w:rPr>
          <w:color w:val="000000"/>
          <w:sz w:val="44"/>
          <w:szCs w:val="44"/>
        </w:rPr>
        <w:t xml:space="preserve"> </w:t>
      </w:r>
      <w:r w:rsidR="00966CE2" w:rsidRPr="001D6A5B">
        <w:rPr>
          <w:color w:val="000000"/>
          <w:sz w:val="44"/>
          <w:szCs w:val="44"/>
        </w:rPr>
        <w:t>is both an attitude and an action.  As an attitude,</w:t>
      </w:r>
      <w:r w:rsidR="00C77874" w:rsidRPr="001D6A5B">
        <w:rPr>
          <w:color w:val="000000"/>
          <w:sz w:val="44"/>
          <w:szCs w:val="44"/>
        </w:rPr>
        <w:t xml:space="preserve"> </w:t>
      </w:r>
      <w:r w:rsidR="00EA7474" w:rsidRPr="001D6A5B">
        <w:rPr>
          <w:color w:val="000000"/>
          <w:sz w:val="44"/>
          <w:szCs w:val="44"/>
        </w:rPr>
        <w:t>w</w:t>
      </w:r>
      <w:r w:rsidR="00D57CA9" w:rsidRPr="001D6A5B">
        <w:rPr>
          <w:color w:val="000000"/>
          <w:sz w:val="44"/>
          <w:szCs w:val="44"/>
        </w:rPr>
        <w:t>orship is respect,</w:t>
      </w:r>
      <w:r w:rsidR="00D57CA9" w:rsidRPr="001D6A5B">
        <w:rPr>
          <w:sz w:val="44"/>
          <w:szCs w:val="44"/>
        </w:rPr>
        <w:t xml:space="preserve"> admiration, or devotion for an object of esteem.</w:t>
      </w:r>
      <w:r w:rsidR="00CB740C" w:rsidRPr="001D6A5B">
        <w:rPr>
          <w:sz w:val="44"/>
          <w:szCs w:val="44"/>
        </w:rPr>
        <w:t xml:space="preserve">  In its broadest</w:t>
      </w:r>
      <w:r w:rsidR="008A2E51" w:rsidRPr="001D6A5B">
        <w:rPr>
          <w:sz w:val="44"/>
          <w:szCs w:val="44"/>
        </w:rPr>
        <w:t xml:space="preserve"> context, an</w:t>
      </w:r>
      <w:r w:rsidR="000D5FA0" w:rsidRPr="001D6A5B">
        <w:rPr>
          <w:sz w:val="44"/>
          <w:szCs w:val="44"/>
        </w:rPr>
        <w:t xml:space="preserve"> attitude of worship</w:t>
      </w:r>
      <w:r w:rsidR="00966CE2" w:rsidRPr="001D6A5B">
        <w:rPr>
          <w:sz w:val="44"/>
          <w:szCs w:val="44"/>
        </w:rPr>
        <w:t xml:space="preserve"> could be</w:t>
      </w:r>
      <w:r w:rsidR="000D5FA0" w:rsidRPr="001D6A5B">
        <w:rPr>
          <w:sz w:val="44"/>
          <w:szCs w:val="44"/>
        </w:rPr>
        <w:t xml:space="preserve"> directed</w:t>
      </w:r>
      <w:r w:rsidR="00966CE2" w:rsidRPr="001D6A5B">
        <w:rPr>
          <w:sz w:val="44"/>
          <w:szCs w:val="44"/>
        </w:rPr>
        <w:t xml:space="preserve"> toward any object of esteem</w:t>
      </w:r>
      <w:r w:rsidR="002612CE" w:rsidRPr="001D6A5B">
        <w:rPr>
          <w:sz w:val="44"/>
          <w:szCs w:val="44"/>
        </w:rPr>
        <w:t>.  In a</w:t>
      </w:r>
      <w:r w:rsidR="00CB740C" w:rsidRPr="001D6A5B">
        <w:rPr>
          <w:sz w:val="44"/>
          <w:szCs w:val="44"/>
        </w:rPr>
        <w:t xml:space="preserve"> much</w:t>
      </w:r>
      <w:r w:rsidR="00966CE2" w:rsidRPr="001D6A5B">
        <w:rPr>
          <w:sz w:val="44"/>
          <w:szCs w:val="44"/>
        </w:rPr>
        <w:t xml:space="preserve"> narrower context, </w:t>
      </w:r>
      <w:r w:rsidR="00185B76" w:rsidRPr="001D6A5B">
        <w:rPr>
          <w:sz w:val="44"/>
          <w:szCs w:val="44"/>
        </w:rPr>
        <w:t>however,</w:t>
      </w:r>
      <w:r w:rsidR="008A2E51" w:rsidRPr="001D6A5B">
        <w:rPr>
          <w:sz w:val="44"/>
          <w:szCs w:val="44"/>
        </w:rPr>
        <w:t xml:space="preserve"> an</w:t>
      </w:r>
      <w:r w:rsidR="000D5FA0" w:rsidRPr="001D6A5B">
        <w:rPr>
          <w:sz w:val="44"/>
          <w:szCs w:val="44"/>
        </w:rPr>
        <w:t xml:space="preserve"> attitude of</w:t>
      </w:r>
      <w:r w:rsidR="00185B76" w:rsidRPr="001D6A5B">
        <w:rPr>
          <w:sz w:val="44"/>
          <w:szCs w:val="44"/>
        </w:rPr>
        <w:t xml:space="preserve"> </w:t>
      </w:r>
      <w:r w:rsidR="00966CE2" w:rsidRPr="001D6A5B">
        <w:rPr>
          <w:sz w:val="44"/>
          <w:szCs w:val="44"/>
        </w:rPr>
        <w:t>worship</w:t>
      </w:r>
      <w:r w:rsidR="00C77874" w:rsidRPr="001D6A5B">
        <w:rPr>
          <w:sz w:val="44"/>
          <w:szCs w:val="44"/>
        </w:rPr>
        <w:t xml:space="preserve"> is</w:t>
      </w:r>
      <w:r w:rsidR="00CB740C" w:rsidRPr="001D6A5B">
        <w:rPr>
          <w:sz w:val="44"/>
          <w:szCs w:val="44"/>
        </w:rPr>
        <w:t xml:space="preserve"> reserved for</w:t>
      </w:r>
      <w:r w:rsidR="00C77874" w:rsidRPr="001D6A5B">
        <w:rPr>
          <w:sz w:val="44"/>
          <w:szCs w:val="44"/>
        </w:rPr>
        <w:t xml:space="preserve"> the</w:t>
      </w:r>
      <w:r w:rsidR="00D57CA9" w:rsidRPr="001D6A5B">
        <w:rPr>
          <w:sz w:val="44"/>
          <w:szCs w:val="44"/>
        </w:rPr>
        <w:t xml:space="preserve"> honor,</w:t>
      </w:r>
      <w:r w:rsidR="00C77874" w:rsidRPr="001D6A5B">
        <w:rPr>
          <w:sz w:val="44"/>
          <w:szCs w:val="44"/>
        </w:rPr>
        <w:t xml:space="preserve"> reverence</w:t>
      </w:r>
      <w:r w:rsidR="00D57CA9" w:rsidRPr="001D6A5B">
        <w:rPr>
          <w:sz w:val="44"/>
          <w:szCs w:val="44"/>
        </w:rPr>
        <w:t>,</w:t>
      </w:r>
      <w:r w:rsidR="00C77874" w:rsidRPr="001D6A5B">
        <w:rPr>
          <w:sz w:val="44"/>
          <w:szCs w:val="44"/>
        </w:rPr>
        <w:t xml:space="preserve"> or veneration tendered a divine being </w:t>
      </w:r>
      <w:r w:rsidR="00D57CA9" w:rsidRPr="001D6A5B">
        <w:rPr>
          <w:sz w:val="44"/>
          <w:szCs w:val="44"/>
        </w:rPr>
        <w:t>or supernatural power.</w:t>
      </w:r>
      <w:r w:rsidR="00D906B7" w:rsidRPr="001D6A5B">
        <w:rPr>
          <w:rStyle w:val="FootnoteReference"/>
          <w:sz w:val="44"/>
          <w:szCs w:val="44"/>
        </w:rPr>
        <w:footnoteReference w:id="1"/>
      </w:r>
      <w:r w:rsidR="00D57CA9" w:rsidRPr="001D6A5B">
        <w:rPr>
          <w:sz w:val="44"/>
          <w:szCs w:val="44"/>
        </w:rPr>
        <w:t xml:space="preserve">  </w:t>
      </w:r>
      <w:r w:rsidRPr="001D6A5B">
        <w:rPr>
          <w:sz w:val="44"/>
          <w:szCs w:val="44"/>
        </w:rPr>
        <w:t>As used in this book, this</w:t>
      </w:r>
      <w:r w:rsidR="00751ADB" w:rsidRPr="001D6A5B">
        <w:rPr>
          <w:sz w:val="44"/>
          <w:szCs w:val="44"/>
        </w:rPr>
        <w:t xml:space="preserve"> narrow</w:t>
      </w:r>
      <w:r w:rsidR="002612CE" w:rsidRPr="001D6A5B">
        <w:rPr>
          <w:sz w:val="44"/>
          <w:szCs w:val="44"/>
        </w:rPr>
        <w:t xml:space="preserve"> attitude of worship</w:t>
      </w:r>
      <w:r w:rsidRPr="001D6A5B">
        <w:rPr>
          <w:sz w:val="44"/>
          <w:szCs w:val="44"/>
        </w:rPr>
        <w:t xml:space="preserve"> is reserved for God and</w:t>
      </w:r>
      <w:r w:rsidR="002612CE" w:rsidRPr="001D6A5B">
        <w:rPr>
          <w:sz w:val="44"/>
          <w:szCs w:val="44"/>
        </w:rPr>
        <w:t xml:space="preserve"> means holding God in awe.</w:t>
      </w:r>
    </w:p>
    <w:p w14:paraId="2405E956" w14:textId="77777777" w:rsidR="00C77874" w:rsidRPr="001D6A5B" w:rsidRDefault="00D76462" w:rsidP="001D6A5B">
      <w:pPr>
        <w:spacing w:line="276" w:lineRule="auto"/>
        <w:ind w:firstLine="720"/>
        <w:rPr>
          <w:sz w:val="44"/>
          <w:szCs w:val="44"/>
        </w:rPr>
      </w:pPr>
      <w:r w:rsidRPr="001D6A5B">
        <w:rPr>
          <w:sz w:val="44"/>
          <w:szCs w:val="44"/>
        </w:rPr>
        <w:t>Worship, a</w:t>
      </w:r>
      <w:r w:rsidR="00B93D78" w:rsidRPr="001D6A5B">
        <w:rPr>
          <w:sz w:val="44"/>
          <w:szCs w:val="44"/>
        </w:rPr>
        <w:t xml:space="preserve">ccording to the </w:t>
      </w:r>
      <w:r w:rsidR="00B93D78" w:rsidRPr="001D6A5B">
        <w:rPr>
          <w:i/>
          <w:sz w:val="44"/>
          <w:szCs w:val="44"/>
        </w:rPr>
        <w:t>Merriam-Webster Dictionary</w:t>
      </w:r>
      <w:r w:rsidR="00B93D78" w:rsidRPr="001D6A5B">
        <w:rPr>
          <w:sz w:val="44"/>
          <w:szCs w:val="44"/>
        </w:rPr>
        <w:t xml:space="preserve">, </w:t>
      </w:r>
      <w:r w:rsidR="00966CE2" w:rsidRPr="001D6A5B">
        <w:rPr>
          <w:sz w:val="44"/>
          <w:szCs w:val="44"/>
        </w:rPr>
        <w:t xml:space="preserve">is also an action.  </w:t>
      </w:r>
      <w:r w:rsidR="00574F00" w:rsidRPr="001D6A5B">
        <w:rPr>
          <w:sz w:val="44"/>
          <w:szCs w:val="44"/>
        </w:rPr>
        <w:t xml:space="preserve">Worship is a form or </w:t>
      </w:r>
      <w:r w:rsidR="00574F00" w:rsidRPr="001D6A5B">
        <w:rPr>
          <w:sz w:val="44"/>
          <w:szCs w:val="44"/>
        </w:rPr>
        <w:lastRenderedPageBreak/>
        <w:t xml:space="preserve">type of religious practice with its creed and ritual.  </w:t>
      </w:r>
      <w:r w:rsidR="00966CE2" w:rsidRPr="001D6A5B">
        <w:rPr>
          <w:sz w:val="44"/>
          <w:szCs w:val="44"/>
        </w:rPr>
        <w:t>It</w:t>
      </w:r>
      <w:r w:rsidR="00C77874" w:rsidRPr="001D6A5B">
        <w:rPr>
          <w:sz w:val="44"/>
          <w:szCs w:val="44"/>
        </w:rPr>
        <w:t xml:space="preserve"> is an act, pro</w:t>
      </w:r>
      <w:r w:rsidR="00CB740C" w:rsidRPr="001D6A5B">
        <w:rPr>
          <w:sz w:val="44"/>
          <w:szCs w:val="44"/>
        </w:rPr>
        <w:t>cess, or instance of expressing</w:t>
      </w:r>
      <w:r w:rsidR="00C77874" w:rsidRPr="001D6A5B">
        <w:rPr>
          <w:sz w:val="44"/>
          <w:szCs w:val="44"/>
        </w:rPr>
        <w:t xml:space="preserve"> veneration</w:t>
      </w:r>
      <w:r w:rsidR="00CB740C" w:rsidRPr="001D6A5B">
        <w:rPr>
          <w:sz w:val="44"/>
          <w:szCs w:val="44"/>
        </w:rPr>
        <w:t xml:space="preserve"> for a divine being or supernatural power</w:t>
      </w:r>
      <w:r w:rsidR="00C77874" w:rsidRPr="001D6A5B">
        <w:rPr>
          <w:sz w:val="44"/>
          <w:szCs w:val="44"/>
        </w:rPr>
        <w:t xml:space="preserve"> by performing or taking part in religious exercises or ritual.</w:t>
      </w:r>
      <w:r w:rsidR="00C77874" w:rsidRPr="001D6A5B">
        <w:rPr>
          <w:rStyle w:val="FootnoteReference"/>
          <w:sz w:val="44"/>
          <w:szCs w:val="44"/>
        </w:rPr>
        <w:footnoteReference w:id="2"/>
      </w:r>
    </w:p>
    <w:p w14:paraId="11D5556C" w14:textId="3AC0E6D6" w:rsidR="00B93A7B" w:rsidRDefault="00AA5875" w:rsidP="001D6A5B">
      <w:pPr>
        <w:autoSpaceDE w:val="0"/>
        <w:autoSpaceDN w:val="0"/>
        <w:adjustRightInd w:val="0"/>
        <w:spacing w:after="60" w:line="276" w:lineRule="auto"/>
        <w:ind w:firstLine="576"/>
        <w:rPr>
          <w:bCs/>
          <w:sz w:val="44"/>
          <w:szCs w:val="44"/>
        </w:rPr>
      </w:pPr>
      <w:r w:rsidRPr="001D6A5B">
        <w:rPr>
          <w:bCs/>
          <w:sz w:val="44"/>
          <w:szCs w:val="44"/>
        </w:rPr>
        <w:t xml:space="preserve">According to Marvin E. Tate in the </w:t>
      </w:r>
      <w:r w:rsidRPr="001D6A5B">
        <w:rPr>
          <w:bCs/>
          <w:i/>
          <w:sz w:val="44"/>
          <w:szCs w:val="44"/>
        </w:rPr>
        <w:t>Holman Bible Dictionary</w:t>
      </w:r>
      <w:r w:rsidRPr="001D6A5B">
        <w:rPr>
          <w:bCs/>
          <w:sz w:val="44"/>
          <w:szCs w:val="44"/>
        </w:rPr>
        <w:t>, w</w:t>
      </w:r>
      <w:r w:rsidR="001519F8" w:rsidRPr="001D6A5B">
        <w:rPr>
          <w:bCs/>
          <w:sz w:val="44"/>
          <w:szCs w:val="44"/>
        </w:rPr>
        <w:t>orship</w:t>
      </w:r>
      <w:r w:rsidR="00B93A7B" w:rsidRPr="001D6A5B">
        <w:rPr>
          <w:bCs/>
          <w:sz w:val="44"/>
          <w:szCs w:val="44"/>
        </w:rPr>
        <w:t xml:space="preserve"> has three qualities:</w:t>
      </w:r>
    </w:p>
    <w:p w14:paraId="15648160" w14:textId="77777777" w:rsidR="00747BE4" w:rsidRPr="001D6A5B" w:rsidRDefault="00747BE4" w:rsidP="001D6A5B">
      <w:pPr>
        <w:autoSpaceDE w:val="0"/>
        <w:autoSpaceDN w:val="0"/>
        <w:adjustRightInd w:val="0"/>
        <w:spacing w:after="60" w:line="276" w:lineRule="auto"/>
        <w:ind w:firstLine="576"/>
        <w:rPr>
          <w:bCs/>
          <w:sz w:val="44"/>
          <w:szCs w:val="44"/>
        </w:rPr>
      </w:pPr>
    </w:p>
    <w:p w14:paraId="403AC728" w14:textId="77777777" w:rsidR="00B93A7B" w:rsidRPr="001D6A5B" w:rsidRDefault="00B93A7B" w:rsidP="001D6A5B">
      <w:pPr>
        <w:numPr>
          <w:ilvl w:val="0"/>
          <w:numId w:val="11"/>
        </w:numPr>
        <w:autoSpaceDE w:val="0"/>
        <w:autoSpaceDN w:val="0"/>
        <w:adjustRightInd w:val="0"/>
        <w:spacing w:after="60" w:line="276" w:lineRule="auto"/>
        <w:rPr>
          <w:sz w:val="44"/>
          <w:szCs w:val="44"/>
        </w:rPr>
      </w:pPr>
      <w:r w:rsidRPr="001D6A5B">
        <w:rPr>
          <w:bCs/>
          <w:sz w:val="44"/>
          <w:szCs w:val="44"/>
        </w:rPr>
        <w:t xml:space="preserve">It </w:t>
      </w:r>
      <w:r w:rsidR="001519F8" w:rsidRPr="001D6A5B">
        <w:rPr>
          <w:bCs/>
          <w:sz w:val="44"/>
          <w:szCs w:val="44"/>
        </w:rPr>
        <w:t>is a h</w:t>
      </w:r>
      <w:r w:rsidR="0068511B" w:rsidRPr="001D6A5B">
        <w:rPr>
          <w:sz w:val="44"/>
          <w:szCs w:val="44"/>
        </w:rPr>
        <w:t xml:space="preserve">uman response to the perceived presence </w:t>
      </w:r>
      <w:r w:rsidR="001519F8" w:rsidRPr="001D6A5B">
        <w:rPr>
          <w:sz w:val="44"/>
          <w:szCs w:val="44"/>
        </w:rPr>
        <w:t xml:space="preserve">of the divine, </w:t>
      </w:r>
    </w:p>
    <w:p w14:paraId="29F728D7" w14:textId="77777777" w:rsidR="00B93A7B" w:rsidRPr="001D6A5B" w:rsidRDefault="00B93A7B" w:rsidP="001D6A5B">
      <w:pPr>
        <w:numPr>
          <w:ilvl w:val="0"/>
          <w:numId w:val="11"/>
        </w:numPr>
        <w:autoSpaceDE w:val="0"/>
        <w:autoSpaceDN w:val="0"/>
        <w:adjustRightInd w:val="0"/>
        <w:spacing w:after="60" w:line="276" w:lineRule="auto"/>
        <w:rPr>
          <w:sz w:val="44"/>
          <w:szCs w:val="44"/>
        </w:rPr>
      </w:pPr>
      <w:r w:rsidRPr="001D6A5B">
        <w:rPr>
          <w:sz w:val="44"/>
          <w:szCs w:val="44"/>
        </w:rPr>
        <w:t>This</w:t>
      </w:r>
      <w:r w:rsidR="001519F8" w:rsidRPr="001D6A5B">
        <w:rPr>
          <w:sz w:val="44"/>
          <w:szCs w:val="44"/>
        </w:rPr>
        <w:t xml:space="preserve"> presence </w:t>
      </w:r>
      <w:r w:rsidR="0068511B" w:rsidRPr="001D6A5B">
        <w:rPr>
          <w:sz w:val="44"/>
          <w:szCs w:val="44"/>
        </w:rPr>
        <w:t>tra</w:t>
      </w:r>
      <w:r w:rsidRPr="001D6A5B">
        <w:rPr>
          <w:sz w:val="44"/>
          <w:szCs w:val="44"/>
        </w:rPr>
        <w:t>nscends</w:t>
      </w:r>
      <w:r w:rsidR="0068511B" w:rsidRPr="001D6A5B">
        <w:rPr>
          <w:sz w:val="44"/>
          <w:szCs w:val="44"/>
        </w:rPr>
        <w:t xml:space="preserve"> normal human activity</w:t>
      </w:r>
      <w:r w:rsidRPr="001D6A5B">
        <w:rPr>
          <w:sz w:val="44"/>
          <w:szCs w:val="44"/>
        </w:rPr>
        <w:t>,</w:t>
      </w:r>
      <w:r w:rsidR="0068511B" w:rsidRPr="001D6A5B">
        <w:rPr>
          <w:sz w:val="44"/>
          <w:szCs w:val="44"/>
        </w:rPr>
        <w:t xml:space="preserve"> and </w:t>
      </w:r>
    </w:p>
    <w:p w14:paraId="09E69BBF" w14:textId="77777777" w:rsidR="006B5377" w:rsidRPr="001D6A5B" w:rsidRDefault="00B93A7B" w:rsidP="001D6A5B">
      <w:pPr>
        <w:numPr>
          <w:ilvl w:val="0"/>
          <w:numId w:val="11"/>
        </w:numPr>
        <w:autoSpaceDE w:val="0"/>
        <w:autoSpaceDN w:val="0"/>
        <w:adjustRightInd w:val="0"/>
        <w:spacing w:after="60" w:line="276" w:lineRule="auto"/>
        <w:rPr>
          <w:sz w:val="44"/>
          <w:szCs w:val="44"/>
        </w:rPr>
      </w:pPr>
      <w:r w:rsidRPr="001D6A5B">
        <w:rPr>
          <w:sz w:val="44"/>
          <w:szCs w:val="44"/>
        </w:rPr>
        <w:t xml:space="preserve">This presence </w:t>
      </w:r>
      <w:r w:rsidR="0068511B" w:rsidRPr="001D6A5B">
        <w:rPr>
          <w:sz w:val="44"/>
          <w:szCs w:val="44"/>
        </w:rPr>
        <w:t>is holy.</w:t>
      </w:r>
      <w:r w:rsidR="00D24B8A" w:rsidRPr="001D6A5B">
        <w:rPr>
          <w:rStyle w:val="FootnoteReference"/>
          <w:sz w:val="44"/>
          <w:szCs w:val="44"/>
        </w:rPr>
        <w:footnoteReference w:id="3"/>
      </w:r>
      <w:r w:rsidR="00D024F4" w:rsidRPr="001D6A5B">
        <w:rPr>
          <w:sz w:val="44"/>
          <w:szCs w:val="44"/>
        </w:rPr>
        <w:t xml:space="preserve"> </w:t>
      </w:r>
      <w:r w:rsidR="0068511B" w:rsidRPr="001D6A5B">
        <w:rPr>
          <w:sz w:val="44"/>
          <w:szCs w:val="44"/>
        </w:rPr>
        <w:t xml:space="preserve"> </w:t>
      </w:r>
    </w:p>
    <w:p w14:paraId="5B0295B3" w14:textId="77777777" w:rsidR="00747BE4" w:rsidRDefault="00747BE4" w:rsidP="001D6A5B">
      <w:pPr>
        <w:autoSpaceDE w:val="0"/>
        <w:autoSpaceDN w:val="0"/>
        <w:adjustRightInd w:val="0"/>
        <w:spacing w:after="60" w:line="276" w:lineRule="auto"/>
        <w:ind w:firstLine="576"/>
        <w:rPr>
          <w:sz w:val="44"/>
          <w:szCs w:val="44"/>
        </w:rPr>
      </w:pPr>
    </w:p>
    <w:p w14:paraId="6EF1A77B" w14:textId="29E7201C" w:rsidR="0068511B" w:rsidRPr="001D6A5B" w:rsidRDefault="003B6B1C" w:rsidP="001D6A5B">
      <w:pPr>
        <w:autoSpaceDE w:val="0"/>
        <w:autoSpaceDN w:val="0"/>
        <w:adjustRightInd w:val="0"/>
        <w:spacing w:after="60" w:line="276" w:lineRule="auto"/>
        <w:ind w:firstLine="576"/>
        <w:rPr>
          <w:sz w:val="44"/>
          <w:szCs w:val="44"/>
        </w:rPr>
      </w:pPr>
      <w:r w:rsidRPr="001D6A5B">
        <w:rPr>
          <w:sz w:val="44"/>
          <w:szCs w:val="44"/>
        </w:rPr>
        <w:t>Tate uses the</w:t>
      </w:r>
      <w:r w:rsidR="00874803" w:rsidRPr="001D6A5B">
        <w:rPr>
          <w:sz w:val="44"/>
          <w:szCs w:val="44"/>
        </w:rPr>
        <w:t xml:space="preserve"> story of Jacob</w:t>
      </w:r>
      <w:r w:rsidR="00747BE4" w:rsidRPr="00747BE4">
        <w:rPr>
          <w:b/>
          <w:i/>
          <w:sz w:val="44"/>
          <w:szCs w:val="44"/>
        </w:rPr>
        <w:t xml:space="preserve"> </w:t>
      </w:r>
      <w:r w:rsidR="00747BE4" w:rsidRPr="00747BE4">
        <w:rPr>
          <w:bCs/>
          <w:i/>
          <w:sz w:val="44"/>
          <w:szCs w:val="44"/>
        </w:rPr>
        <w:t>(Gen. 28)</w:t>
      </w:r>
      <w:r w:rsidR="00747BE4" w:rsidRPr="001D6A5B">
        <w:rPr>
          <w:b/>
          <w:i/>
          <w:sz w:val="44"/>
          <w:szCs w:val="44"/>
        </w:rPr>
        <w:t xml:space="preserve"> </w:t>
      </w:r>
      <w:r w:rsidR="00874803" w:rsidRPr="001D6A5B">
        <w:rPr>
          <w:sz w:val="44"/>
          <w:szCs w:val="44"/>
        </w:rPr>
        <w:t>to illus</w:t>
      </w:r>
      <w:r w:rsidR="00A533B9" w:rsidRPr="001D6A5B">
        <w:rPr>
          <w:sz w:val="44"/>
          <w:szCs w:val="44"/>
        </w:rPr>
        <w:t>trate</w:t>
      </w:r>
      <w:r w:rsidR="00B93A7B" w:rsidRPr="001D6A5B">
        <w:rPr>
          <w:sz w:val="44"/>
          <w:szCs w:val="44"/>
        </w:rPr>
        <w:t xml:space="preserve"> the first quality of worship -</w:t>
      </w:r>
      <w:r w:rsidR="00A533B9" w:rsidRPr="001D6A5B">
        <w:rPr>
          <w:sz w:val="44"/>
          <w:szCs w:val="44"/>
        </w:rPr>
        <w:t xml:space="preserve"> a</w:t>
      </w:r>
      <w:r w:rsidR="00874803" w:rsidRPr="001D6A5B">
        <w:rPr>
          <w:sz w:val="44"/>
          <w:szCs w:val="44"/>
        </w:rPr>
        <w:t xml:space="preserve"> human response to the perceived presence of the divine.  </w:t>
      </w:r>
      <w:r w:rsidR="00751ADB" w:rsidRPr="001D6A5B">
        <w:rPr>
          <w:sz w:val="44"/>
          <w:szCs w:val="44"/>
        </w:rPr>
        <w:t>In this</w:t>
      </w:r>
      <w:r w:rsidR="00B93A7B" w:rsidRPr="001D6A5B">
        <w:rPr>
          <w:sz w:val="44"/>
          <w:szCs w:val="44"/>
        </w:rPr>
        <w:t xml:space="preserve"> story, </w:t>
      </w:r>
      <w:r w:rsidRPr="001D6A5B">
        <w:rPr>
          <w:sz w:val="44"/>
          <w:szCs w:val="44"/>
        </w:rPr>
        <w:t>Jacob</w:t>
      </w:r>
      <w:r w:rsidR="00B93A7B" w:rsidRPr="001D6A5B">
        <w:rPr>
          <w:sz w:val="44"/>
          <w:szCs w:val="44"/>
        </w:rPr>
        <w:t xml:space="preserve"> </w:t>
      </w:r>
      <w:r w:rsidRPr="001D6A5B">
        <w:rPr>
          <w:sz w:val="44"/>
          <w:szCs w:val="44"/>
        </w:rPr>
        <w:t>was</w:t>
      </w:r>
      <w:r w:rsidR="00B93A7B" w:rsidRPr="001D6A5B">
        <w:rPr>
          <w:sz w:val="44"/>
          <w:szCs w:val="44"/>
        </w:rPr>
        <w:t xml:space="preserve"> fleeing </w:t>
      </w:r>
      <w:r w:rsidR="0068511B" w:rsidRPr="001D6A5B">
        <w:rPr>
          <w:sz w:val="44"/>
          <w:szCs w:val="44"/>
        </w:rPr>
        <w:t>to Haran</w:t>
      </w:r>
      <w:r w:rsidR="00B77AAA" w:rsidRPr="001D6A5B">
        <w:rPr>
          <w:sz w:val="44"/>
          <w:szCs w:val="44"/>
        </w:rPr>
        <w:t>;</w:t>
      </w:r>
      <w:r w:rsidRPr="001D6A5B">
        <w:rPr>
          <w:sz w:val="44"/>
          <w:szCs w:val="44"/>
        </w:rPr>
        <w:t xml:space="preserve"> and </w:t>
      </w:r>
      <w:r w:rsidR="002460A5" w:rsidRPr="001D6A5B">
        <w:rPr>
          <w:sz w:val="44"/>
          <w:szCs w:val="44"/>
        </w:rPr>
        <w:t xml:space="preserve">while he was </w:t>
      </w:r>
      <w:r w:rsidR="00B77AAA" w:rsidRPr="001D6A5B">
        <w:rPr>
          <w:sz w:val="44"/>
          <w:szCs w:val="44"/>
        </w:rPr>
        <w:t>sleeping,</w:t>
      </w:r>
      <w:r w:rsidR="002460A5" w:rsidRPr="001D6A5B">
        <w:rPr>
          <w:sz w:val="44"/>
          <w:szCs w:val="44"/>
        </w:rPr>
        <w:t xml:space="preserve"> he had</w:t>
      </w:r>
      <w:r w:rsidRPr="001D6A5B">
        <w:rPr>
          <w:sz w:val="44"/>
          <w:szCs w:val="44"/>
        </w:rPr>
        <w:t xml:space="preserve"> a dream</w:t>
      </w:r>
      <w:r w:rsidR="002460A5" w:rsidRPr="001D6A5B">
        <w:rPr>
          <w:sz w:val="44"/>
          <w:szCs w:val="44"/>
        </w:rPr>
        <w:t xml:space="preserve"> and</w:t>
      </w:r>
      <w:r w:rsidR="008A2E51" w:rsidRPr="001D6A5B">
        <w:rPr>
          <w:sz w:val="44"/>
          <w:szCs w:val="44"/>
        </w:rPr>
        <w:t>, in the dream,</w:t>
      </w:r>
      <w:r w:rsidRPr="001D6A5B">
        <w:rPr>
          <w:sz w:val="44"/>
          <w:szCs w:val="44"/>
        </w:rPr>
        <w:t xml:space="preserve"> </w:t>
      </w:r>
      <w:r w:rsidR="0068511B" w:rsidRPr="001D6A5B">
        <w:rPr>
          <w:sz w:val="44"/>
          <w:szCs w:val="44"/>
        </w:rPr>
        <w:t>perceived</w:t>
      </w:r>
      <w:r w:rsidR="00B93A7B" w:rsidRPr="001D6A5B">
        <w:rPr>
          <w:sz w:val="44"/>
          <w:szCs w:val="44"/>
        </w:rPr>
        <w:t xml:space="preserve"> the </w:t>
      </w:r>
      <w:r w:rsidR="0068511B" w:rsidRPr="001D6A5B">
        <w:rPr>
          <w:sz w:val="44"/>
          <w:szCs w:val="44"/>
        </w:rPr>
        <w:lastRenderedPageBreak/>
        <w:t>prese</w:t>
      </w:r>
      <w:r w:rsidRPr="001D6A5B">
        <w:rPr>
          <w:sz w:val="44"/>
          <w:szCs w:val="44"/>
        </w:rPr>
        <w:t>nce of the Lord.  When Jacob</w:t>
      </w:r>
      <w:r w:rsidR="0068511B" w:rsidRPr="001D6A5B">
        <w:rPr>
          <w:sz w:val="44"/>
          <w:szCs w:val="44"/>
        </w:rPr>
        <w:t xml:space="preserve"> woke from his sleep, he said:</w:t>
      </w:r>
      <w:r w:rsidR="00F5240D" w:rsidRPr="001D6A5B">
        <w:rPr>
          <w:rStyle w:val="FootnoteReference"/>
          <w:sz w:val="44"/>
          <w:szCs w:val="44"/>
        </w:rPr>
        <w:footnoteReference w:id="4"/>
      </w:r>
    </w:p>
    <w:p w14:paraId="47B30342" w14:textId="77777777" w:rsidR="0068511B" w:rsidRPr="001D6A5B" w:rsidRDefault="0068511B" w:rsidP="001D6A5B">
      <w:pPr>
        <w:autoSpaceDE w:val="0"/>
        <w:autoSpaceDN w:val="0"/>
        <w:adjustRightInd w:val="0"/>
        <w:spacing w:before="60" w:after="120" w:line="276" w:lineRule="auto"/>
        <w:ind w:left="1440" w:right="720" w:firstLine="360"/>
        <w:rPr>
          <w:b/>
          <w:i/>
          <w:sz w:val="44"/>
          <w:szCs w:val="44"/>
        </w:rPr>
      </w:pPr>
      <w:r w:rsidRPr="001D6A5B">
        <w:rPr>
          <w:b/>
          <w:i/>
          <w:sz w:val="44"/>
          <w:szCs w:val="44"/>
        </w:rPr>
        <w:t xml:space="preserve">Surely the Lord is in this place—and I did not know it! ... How awesome is this place! This is none other than the house of God, </w:t>
      </w:r>
      <w:r w:rsidR="003E45FD" w:rsidRPr="001D6A5B">
        <w:rPr>
          <w:b/>
          <w:i/>
          <w:sz w:val="44"/>
          <w:szCs w:val="44"/>
        </w:rPr>
        <w:t xml:space="preserve">and this is the gate of heaven.  </w:t>
      </w:r>
      <w:r w:rsidRPr="001D6A5B">
        <w:rPr>
          <w:b/>
          <w:i/>
          <w:sz w:val="44"/>
          <w:szCs w:val="44"/>
        </w:rPr>
        <w:t xml:space="preserve">Gen. 28:16-17 </w:t>
      </w:r>
      <w:r w:rsidR="003E45FD" w:rsidRPr="001D6A5B">
        <w:rPr>
          <w:b/>
          <w:i/>
          <w:sz w:val="44"/>
          <w:szCs w:val="44"/>
        </w:rPr>
        <w:t>(NRSV)</w:t>
      </w:r>
    </w:p>
    <w:p w14:paraId="3990D245" w14:textId="77777777" w:rsidR="003B6B1C" w:rsidRPr="001D6A5B" w:rsidRDefault="00CD405F" w:rsidP="001D6A5B">
      <w:pPr>
        <w:autoSpaceDE w:val="0"/>
        <w:autoSpaceDN w:val="0"/>
        <w:adjustRightInd w:val="0"/>
        <w:spacing w:after="60" w:line="276" w:lineRule="auto"/>
        <w:ind w:firstLine="720"/>
        <w:rPr>
          <w:sz w:val="44"/>
          <w:szCs w:val="44"/>
        </w:rPr>
      </w:pPr>
      <w:r w:rsidRPr="001D6A5B">
        <w:rPr>
          <w:sz w:val="44"/>
          <w:szCs w:val="44"/>
        </w:rPr>
        <w:t>According to Tate,</w:t>
      </w:r>
      <w:r w:rsidR="003B6B1C" w:rsidRPr="001D6A5B">
        <w:rPr>
          <w:sz w:val="44"/>
          <w:szCs w:val="44"/>
        </w:rPr>
        <w:t xml:space="preserve"> before the dream,</w:t>
      </w:r>
      <w:r w:rsidRPr="001D6A5B">
        <w:rPr>
          <w:sz w:val="44"/>
          <w:szCs w:val="44"/>
        </w:rPr>
        <w:t xml:space="preserve"> </w:t>
      </w:r>
      <w:r w:rsidR="003B6B1C" w:rsidRPr="001D6A5B">
        <w:rPr>
          <w:sz w:val="44"/>
          <w:szCs w:val="44"/>
        </w:rPr>
        <w:t>the</w:t>
      </w:r>
      <w:r w:rsidR="0068511B" w:rsidRPr="001D6A5B">
        <w:rPr>
          <w:sz w:val="44"/>
          <w:szCs w:val="44"/>
        </w:rPr>
        <w:t xml:space="preserve"> pla</w:t>
      </w:r>
      <w:r w:rsidR="00321C74" w:rsidRPr="001D6A5B">
        <w:rPr>
          <w:sz w:val="44"/>
          <w:szCs w:val="44"/>
        </w:rPr>
        <w:t>ce</w:t>
      </w:r>
      <w:r w:rsidR="003B6B1C" w:rsidRPr="001D6A5B">
        <w:rPr>
          <w:sz w:val="44"/>
          <w:szCs w:val="44"/>
        </w:rPr>
        <w:t xml:space="preserve"> where Jacob was sleeping </w:t>
      </w:r>
      <w:r w:rsidR="00321C74" w:rsidRPr="001D6A5B">
        <w:rPr>
          <w:sz w:val="44"/>
          <w:szCs w:val="44"/>
        </w:rPr>
        <w:t>had</w:t>
      </w:r>
      <w:r w:rsidR="0068511B" w:rsidRPr="001D6A5B">
        <w:rPr>
          <w:sz w:val="44"/>
          <w:szCs w:val="44"/>
        </w:rPr>
        <w:t xml:space="preserve"> </w:t>
      </w:r>
      <w:r w:rsidR="00FC2790" w:rsidRPr="001D6A5B">
        <w:rPr>
          <w:sz w:val="44"/>
          <w:szCs w:val="44"/>
        </w:rPr>
        <w:t xml:space="preserve">merely </w:t>
      </w:r>
      <w:r w:rsidR="0068511B" w:rsidRPr="001D6A5B">
        <w:rPr>
          <w:sz w:val="44"/>
          <w:szCs w:val="44"/>
        </w:rPr>
        <w:t>been</w:t>
      </w:r>
      <w:r w:rsidR="00FC2790" w:rsidRPr="001D6A5B">
        <w:rPr>
          <w:sz w:val="44"/>
          <w:szCs w:val="44"/>
        </w:rPr>
        <w:t xml:space="preserve"> a rest</w:t>
      </w:r>
      <w:r w:rsidR="0068511B" w:rsidRPr="001D6A5B">
        <w:rPr>
          <w:sz w:val="44"/>
          <w:szCs w:val="44"/>
        </w:rPr>
        <w:t>ing place</w:t>
      </w:r>
      <w:r w:rsidR="005B55C8" w:rsidRPr="001D6A5B">
        <w:rPr>
          <w:sz w:val="44"/>
          <w:szCs w:val="44"/>
        </w:rPr>
        <w:t xml:space="preserve"> for Jacob</w:t>
      </w:r>
      <w:r w:rsidR="00321C74" w:rsidRPr="001D6A5B">
        <w:rPr>
          <w:sz w:val="44"/>
          <w:szCs w:val="44"/>
        </w:rPr>
        <w:t>.  He intended to arrive at this spot</w:t>
      </w:r>
      <w:r w:rsidR="0068511B" w:rsidRPr="001D6A5B">
        <w:rPr>
          <w:sz w:val="44"/>
          <w:szCs w:val="44"/>
        </w:rPr>
        <w:t xml:space="preserve"> by sunset</w:t>
      </w:r>
      <w:r w:rsidR="00321C74" w:rsidRPr="001D6A5B">
        <w:rPr>
          <w:sz w:val="44"/>
          <w:szCs w:val="44"/>
        </w:rPr>
        <w:t xml:space="preserve"> so he could rest for the night</w:t>
      </w:r>
      <w:r w:rsidR="0068511B" w:rsidRPr="001D6A5B">
        <w:rPr>
          <w:sz w:val="44"/>
          <w:szCs w:val="44"/>
        </w:rPr>
        <w:t xml:space="preserve"> (</w:t>
      </w:r>
      <w:r w:rsidR="008D61BF" w:rsidRPr="001D6A5B">
        <w:rPr>
          <w:sz w:val="44"/>
          <w:szCs w:val="44"/>
        </w:rPr>
        <w:t>Gen. 28:11</w:t>
      </w:r>
      <w:r w:rsidR="00321C74" w:rsidRPr="001D6A5B">
        <w:rPr>
          <w:sz w:val="44"/>
          <w:szCs w:val="44"/>
        </w:rPr>
        <w:t>).  By the time</w:t>
      </w:r>
      <w:r w:rsidR="006B5377" w:rsidRPr="001D6A5B">
        <w:rPr>
          <w:sz w:val="44"/>
          <w:szCs w:val="44"/>
        </w:rPr>
        <w:t xml:space="preserve"> Jacob awoke,</w:t>
      </w:r>
      <w:r w:rsidR="00321C74" w:rsidRPr="001D6A5B">
        <w:rPr>
          <w:sz w:val="44"/>
          <w:szCs w:val="44"/>
        </w:rPr>
        <w:t xml:space="preserve"> however,</w:t>
      </w:r>
      <w:r w:rsidR="006B5377" w:rsidRPr="001D6A5B">
        <w:rPr>
          <w:sz w:val="44"/>
          <w:szCs w:val="44"/>
        </w:rPr>
        <w:t xml:space="preserve"> the plac</w:t>
      </w:r>
      <w:r w:rsidR="008D61BF" w:rsidRPr="001D6A5B">
        <w:rPr>
          <w:sz w:val="44"/>
          <w:szCs w:val="44"/>
        </w:rPr>
        <w:t>e</w:t>
      </w:r>
      <w:r w:rsidR="0068511B" w:rsidRPr="001D6A5B">
        <w:rPr>
          <w:sz w:val="44"/>
          <w:szCs w:val="44"/>
        </w:rPr>
        <w:t xml:space="preserve"> had become a holy place</w:t>
      </w:r>
      <w:r w:rsidR="005E20A6" w:rsidRPr="001D6A5B">
        <w:rPr>
          <w:sz w:val="44"/>
          <w:szCs w:val="44"/>
        </w:rPr>
        <w:t xml:space="preserve"> as Jacob responded to the perceived presence of the Lord</w:t>
      </w:r>
      <w:r w:rsidR="0068511B" w:rsidRPr="001D6A5B">
        <w:rPr>
          <w:sz w:val="44"/>
          <w:szCs w:val="44"/>
        </w:rPr>
        <w:t>.</w:t>
      </w:r>
      <w:r w:rsidR="000C57A6" w:rsidRPr="001D6A5B">
        <w:rPr>
          <w:rStyle w:val="FootnoteReference"/>
          <w:sz w:val="44"/>
          <w:szCs w:val="44"/>
        </w:rPr>
        <w:footnoteReference w:id="5"/>
      </w:r>
    </w:p>
    <w:p w14:paraId="03DF6C00" w14:textId="77777777" w:rsidR="00CC4405" w:rsidRPr="001D6A5B" w:rsidRDefault="00CC4405" w:rsidP="001D6A5B">
      <w:pPr>
        <w:autoSpaceDE w:val="0"/>
        <w:autoSpaceDN w:val="0"/>
        <w:adjustRightInd w:val="0"/>
        <w:spacing w:after="60" w:line="276" w:lineRule="auto"/>
        <w:ind w:firstLine="720"/>
        <w:rPr>
          <w:sz w:val="44"/>
          <w:szCs w:val="44"/>
        </w:rPr>
      </w:pPr>
      <w:r w:rsidRPr="001D6A5B">
        <w:rPr>
          <w:sz w:val="44"/>
          <w:szCs w:val="44"/>
        </w:rPr>
        <w:t xml:space="preserve">According to Tate, the consciousness of a holy presence brings forth a response from those who perceive it.  The response is worship and an individual’s response may take many forms.  The response may be private and intensely personal; it </w:t>
      </w:r>
      <w:r w:rsidRPr="001D6A5B">
        <w:rPr>
          <w:sz w:val="44"/>
          <w:szCs w:val="44"/>
        </w:rPr>
        <w:lastRenderedPageBreak/>
        <w:t>may be in the form of prayers and confessions; or it may be in the form of silence or other meditative experiences of various sorts…</w:t>
      </w:r>
      <w:r w:rsidRPr="001D6A5B">
        <w:rPr>
          <w:rStyle w:val="FootnoteReference"/>
          <w:sz w:val="44"/>
          <w:szCs w:val="44"/>
        </w:rPr>
        <w:footnoteReference w:id="6"/>
      </w:r>
    </w:p>
    <w:p w14:paraId="2D3EE1B1" w14:textId="77777777" w:rsidR="0068511B" w:rsidRPr="001D6A5B" w:rsidRDefault="00523270" w:rsidP="001D6A5B">
      <w:pPr>
        <w:autoSpaceDE w:val="0"/>
        <w:autoSpaceDN w:val="0"/>
        <w:adjustRightInd w:val="0"/>
        <w:spacing w:after="60" w:line="276" w:lineRule="auto"/>
        <w:ind w:firstLine="720"/>
        <w:rPr>
          <w:sz w:val="44"/>
          <w:szCs w:val="44"/>
        </w:rPr>
      </w:pPr>
      <w:r w:rsidRPr="001D6A5B">
        <w:rPr>
          <w:sz w:val="44"/>
          <w:szCs w:val="44"/>
        </w:rPr>
        <w:t>The</w:t>
      </w:r>
      <w:r w:rsidR="005E20A6" w:rsidRPr="001D6A5B">
        <w:rPr>
          <w:sz w:val="44"/>
          <w:szCs w:val="44"/>
        </w:rPr>
        <w:t xml:space="preserve"> story of Jacob also illustrates the second quality of worship as described by Tate – the presence of the divine transcends</w:t>
      </w:r>
      <w:r w:rsidRPr="001D6A5B">
        <w:rPr>
          <w:sz w:val="44"/>
          <w:szCs w:val="44"/>
        </w:rPr>
        <w:t xml:space="preserve"> normal human activity.  In the</w:t>
      </w:r>
      <w:r w:rsidR="005E20A6" w:rsidRPr="001D6A5B">
        <w:rPr>
          <w:sz w:val="44"/>
          <w:szCs w:val="44"/>
        </w:rPr>
        <w:t xml:space="preserve"> case</w:t>
      </w:r>
      <w:r w:rsidR="00822D06" w:rsidRPr="001D6A5B">
        <w:rPr>
          <w:sz w:val="44"/>
          <w:szCs w:val="44"/>
        </w:rPr>
        <w:t xml:space="preserve"> of the</w:t>
      </w:r>
      <w:r w:rsidRPr="001D6A5B">
        <w:rPr>
          <w:sz w:val="44"/>
          <w:szCs w:val="44"/>
        </w:rPr>
        <w:t xml:space="preserve"> story</w:t>
      </w:r>
      <w:r w:rsidR="00822D06" w:rsidRPr="001D6A5B">
        <w:rPr>
          <w:sz w:val="44"/>
          <w:szCs w:val="44"/>
        </w:rPr>
        <w:t xml:space="preserve"> of Jacob</w:t>
      </w:r>
      <w:r w:rsidR="005E20A6" w:rsidRPr="001D6A5B">
        <w:rPr>
          <w:sz w:val="44"/>
          <w:szCs w:val="44"/>
        </w:rPr>
        <w:t>,</w:t>
      </w:r>
      <w:r w:rsidR="00B20C1E" w:rsidRPr="001D6A5B">
        <w:rPr>
          <w:sz w:val="44"/>
          <w:szCs w:val="44"/>
        </w:rPr>
        <w:t xml:space="preserve"> t</w:t>
      </w:r>
      <w:r w:rsidR="005E20A6" w:rsidRPr="001D6A5B">
        <w:rPr>
          <w:sz w:val="44"/>
          <w:szCs w:val="44"/>
        </w:rPr>
        <w:t xml:space="preserve">he holy presence of God </w:t>
      </w:r>
      <w:r w:rsidR="0068511B" w:rsidRPr="001D6A5B">
        <w:rPr>
          <w:sz w:val="44"/>
          <w:szCs w:val="44"/>
        </w:rPr>
        <w:t>pen</w:t>
      </w:r>
      <w:r w:rsidR="00A73136" w:rsidRPr="001D6A5B">
        <w:rPr>
          <w:sz w:val="44"/>
          <w:szCs w:val="44"/>
        </w:rPr>
        <w:t xml:space="preserve">etrated into ordinary </w:t>
      </w:r>
      <w:r w:rsidR="0068511B" w:rsidRPr="001D6A5B">
        <w:rPr>
          <w:sz w:val="44"/>
          <w:szCs w:val="44"/>
        </w:rPr>
        <w:t>sp</w:t>
      </w:r>
      <w:r w:rsidR="005B55C8" w:rsidRPr="001D6A5B">
        <w:rPr>
          <w:sz w:val="44"/>
          <w:szCs w:val="44"/>
        </w:rPr>
        <w:t xml:space="preserve">ace </w:t>
      </w:r>
      <w:r w:rsidR="005E20A6" w:rsidRPr="001D6A5B">
        <w:rPr>
          <w:sz w:val="44"/>
          <w:szCs w:val="44"/>
        </w:rPr>
        <w:t xml:space="preserve">during the night </w:t>
      </w:r>
      <w:r w:rsidR="005B55C8" w:rsidRPr="001D6A5B">
        <w:rPr>
          <w:sz w:val="44"/>
          <w:szCs w:val="44"/>
        </w:rPr>
        <w:t>arousing</w:t>
      </w:r>
      <w:r w:rsidR="0068511B" w:rsidRPr="001D6A5B">
        <w:rPr>
          <w:sz w:val="44"/>
          <w:szCs w:val="44"/>
        </w:rPr>
        <w:t xml:space="preserve"> acute awareness on the part of a human being</w:t>
      </w:r>
      <w:r w:rsidR="00185B76" w:rsidRPr="001D6A5B">
        <w:rPr>
          <w:sz w:val="44"/>
          <w:szCs w:val="44"/>
        </w:rPr>
        <w:t>, Jacob</w:t>
      </w:r>
      <w:r w:rsidR="0068511B" w:rsidRPr="001D6A5B">
        <w:rPr>
          <w:sz w:val="44"/>
          <w:szCs w:val="44"/>
        </w:rPr>
        <w:t>.</w:t>
      </w:r>
      <w:r w:rsidR="00D024F4" w:rsidRPr="001D6A5B">
        <w:rPr>
          <w:sz w:val="44"/>
          <w:szCs w:val="44"/>
        </w:rPr>
        <w:t xml:space="preserve"> </w:t>
      </w:r>
      <w:r w:rsidR="006B5377" w:rsidRPr="001D6A5B">
        <w:rPr>
          <w:sz w:val="44"/>
          <w:szCs w:val="44"/>
        </w:rPr>
        <w:t xml:space="preserve"> As a result, the sacred (holy) and profane we</w:t>
      </w:r>
      <w:r w:rsidR="0068511B" w:rsidRPr="001D6A5B">
        <w:rPr>
          <w:sz w:val="44"/>
          <w:szCs w:val="44"/>
        </w:rPr>
        <w:t>re united in an experience of worship.</w:t>
      </w:r>
      <w:r w:rsidR="00F5240D" w:rsidRPr="001D6A5B">
        <w:rPr>
          <w:rStyle w:val="FootnoteReference"/>
          <w:sz w:val="44"/>
          <w:szCs w:val="44"/>
        </w:rPr>
        <w:footnoteReference w:id="7"/>
      </w:r>
    </w:p>
    <w:p w14:paraId="606504C9" w14:textId="77777777" w:rsidR="00C657C1" w:rsidRPr="001D6A5B" w:rsidRDefault="002460A5" w:rsidP="001D6A5B">
      <w:pPr>
        <w:autoSpaceDE w:val="0"/>
        <w:autoSpaceDN w:val="0"/>
        <w:adjustRightInd w:val="0"/>
        <w:spacing w:after="60" w:line="276" w:lineRule="auto"/>
        <w:ind w:firstLine="720"/>
        <w:rPr>
          <w:sz w:val="44"/>
          <w:szCs w:val="44"/>
        </w:rPr>
      </w:pPr>
      <w:r w:rsidRPr="001D6A5B">
        <w:rPr>
          <w:sz w:val="44"/>
          <w:szCs w:val="44"/>
        </w:rPr>
        <w:t>Throughout this</w:t>
      </w:r>
      <w:r w:rsidR="00C657C1" w:rsidRPr="001D6A5B">
        <w:rPr>
          <w:sz w:val="44"/>
          <w:szCs w:val="44"/>
        </w:rPr>
        <w:t xml:space="preserve"> story of Jacob</w:t>
      </w:r>
      <w:r w:rsidRPr="001D6A5B">
        <w:rPr>
          <w:sz w:val="44"/>
          <w:szCs w:val="44"/>
        </w:rPr>
        <w:t>’s encounter with the divine presence of God</w:t>
      </w:r>
      <w:r w:rsidR="00C657C1" w:rsidRPr="001D6A5B">
        <w:rPr>
          <w:sz w:val="44"/>
          <w:szCs w:val="44"/>
        </w:rPr>
        <w:t>, mention is made of the</w:t>
      </w:r>
      <w:r w:rsidR="00E812E9" w:rsidRPr="001D6A5B">
        <w:rPr>
          <w:sz w:val="44"/>
          <w:szCs w:val="44"/>
        </w:rPr>
        <w:t xml:space="preserve"> third quality of worship – God’s presence</w:t>
      </w:r>
      <w:r w:rsidR="00C657C1" w:rsidRPr="001D6A5B">
        <w:rPr>
          <w:sz w:val="44"/>
          <w:szCs w:val="44"/>
        </w:rPr>
        <w:t xml:space="preserve"> is holy.  God is referred to as holy and</w:t>
      </w:r>
      <w:r w:rsidR="008E1DA5" w:rsidRPr="001D6A5B">
        <w:rPr>
          <w:sz w:val="44"/>
          <w:szCs w:val="44"/>
        </w:rPr>
        <w:t>,</w:t>
      </w:r>
      <w:r w:rsidR="00C657C1" w:rsidRPr="001D6A5B">
        <w:rPr>
          <w:sz w:val="44"/>
          <w:szCs w:val="44"/>
        </w:rPr>
        <w:t xml:space="preserve"> because God was in this place, the location was also holy.</w:t>
      </w:r>
    </w:p>
    <w:p w14:paraId="45900CCA" w14:textId="77777777" w:rsidR="004C7C24" w:rsidRDefault="004C7C24" w:rsidP="001D6A5B">
      <w:pPr>
        <w:autoSpaceDE w:val="0"/>
        <w:autoSpaceDN w:val="0"/>
        <w:adjustRightInd w:val="0"/>
        <w:spacing w:after="60" w:line="276" w:lineRule="auto"/>
        <w:rPr>
          <w:b/>
          <w:sz w:val="44"/>
          <w:szCs w:val="44"/>
          <w:u w:val="single"/>
        </w:rPr>
      </w:pPr>
    </w:p>
    <w:p w14:paraId="1E7589C9" w14:textId="3FAF5D03" w:rsidR="001A54A7" w:rsidRPr="001D6A5B" w:rsidRDefault="001A54A7" w:rsidP="001D6A5B">
      <w:pPr>
        <w:autoSpaceDE w:val="0"/>
        <w:autoSpaceDN w:val="0"/>
        <w:adjustRightInd w:val="0"/>
        <w:spacing w:after="60" w:line="276" w:lineRule="auto"/>
        <w:rPr>
          <w:b/>
          <w:sz w:val="44"/>
          <w:szCs w:val="44"/>
          <w:u w:val="single"/>
        </w:rPr>
      </w:pPr>
      <w:r w:rsidRPr="001D6A5B">
        <w:rPr>
          <w:b/>
          <w:sz w:val="44"/>
          <w:szCs w:val="44"/>
          <w:u w:val="single"/>
        </w:rPr>
        <w:lastRenderedPageBreak/>
        <w:t>Worship: Both a Personal and a Corporate Experience</w:t>
      </w:r>
    </w:p>
    <w:p w14:paraId="1FA72F7F" w14:textId="77777777" w:rsidR="00685934" w:rsidRDefault="00685934" w:rsidP="001D6A5B">
      <w:pPr>
        <w:autoSpaceDE w:val="0"/>
        <w:autoSpaceDN w:val="0"/>
        <w:adjustRightInd w:val="0"/>
        <w:spacing w:after="60" w:line="276" w:lineRule="auto"/>
        <w:ind w:firstLine="720"/>
        <w:rPr>
          <w:sz w:val="44"/>
          <w:szCs w:val="44"/>
        </w:rPr>
      </w:pPr>
    </w:p>
    <w:p w14:paraId="1E3393AD" w14:textId="23C38A8E" w:rsidR="0068511B" w:rsidRPr="001D6A5B" w:rsidRDefault="00CD405F" w:rsidP="001D6A5B">
      <w:pPr>
        <w:autoSpaceDE w:val="0"/>
        <w:autoSpaceDN w:val="0"/>
        <w:adjustRightInd w:val="0"/>
        <w:spacing w:after="60" w:line="276" w:lineRule="auto"/>
        <w:ind w:firstLine="720"/>
        <w:rPr>
          <w:sz w:val="44"/>
          <w:szCs w:val="44"/>
        </w:rPr>
      </w:pPr>
      <w:r w:rsidRPr="001D6A5B">
        <w:rPr>
          <w:sz w:val="44"/>
          <w:szCs w:val="44"/>
        </w:rPr>
        <w:t>According to</w:t>
      </w:r>
      <w:r w:rsidR="00A329DB" w:rsidRPr="001D6A5B">
        <w:rPr>
          <w:sz w:val="44"/>
          <w:szCs w:val="44"/>
        </w:rPr>
        <w:t xml:space="preserve"> Marvin E.</w:t>
      </w:r>
      <w:r w:rsidRPr="001D6A5B">
        <w:rPr>
          <w:sz w:val="44"/>
          <w:szCs w:val="44"/>
        </w:rPr>
        <w:t xml:space="preserve"> Tate</w:t>
      </w:r>
      <w:r w:rsidR="00A329DB" w:rsidRPr="001D6A5B">
        <w:rPr>
          <w:sz w:val="44"/>
          <w:szCs w:val="44"/>
        </w:rPr>
        <w:t xml:space="preserve"> in the </w:t>
      </w:r>
      <w:r w:rsidR="00A329DB" w:rsidRPr="001D6A5B">
        <w:rPr>
          <w:i/>
          <w:sz w:val="44"/>
          <w:szCs w:val="44"/>
        </w:rPr>
        <w:t>Holman Bible Dictionary</w:t>
      </w:r>
      <w:r w:rsidRPr="001D6A5B">
        <w:rPr>
          <w:sz w:val="44"/>
          <w:szCs w:val="44"/>
        </w:rPr>
        <w:t>, w</w:t>
      </w:r>
      <w:r w:rsidR="0068511B" w:rsidRPr="001D6A5B">
        <w:rPr>
          <w:sz w:val="44"/>
          <w:szCs w:val="44"/>
        </w:rPr>
        <w:t>orship in the Bible moves back and forth between personal experience and corporate experience.</w:t>
      </w:r>
      <w:r w:rsidR="00D024F4" w:rsidRPr="001D6A5B">
        <w:rPr>
          <w:sz w:val="44"/>
          <w:szCs w:val="44"/>
        </w:rPr>
        <w:t xml:space="preserve"> </w:t>
      </w:r>
      <w:r w:rsidR="0068511B" w:rsidRPr="001D6A5B">
        <w:rPr>
          <w:sz w:val="44"/>
          <w:szCs w:val="44"/>
        </w:rPr>
        <w:t xml:space="preserve"> </w:t>
      </w:r>
      <w:r w:rsidR="0089005A" w:rsidRPr="001D6A5B">
        <w:rPr>
          <w:sz w:val="44"/>
          <w:szCs w:val="44"/>
        </w:rPr>
        <w:t xml:space="preserve">Personal worship and corporate worship are mutually interactive.  </w:t>
      </w:r>
      <w:r w:rsidR="0068511B" w:rsidRPr="001D6A5B">
        <w:rPr>
          <w:sz w:val="44"/>
          <w:szCs w:val="44"/>
        </w:rPr>
        <w:t>Personal worship may occur in very private circumstances or</w:t>
      </w:r>
      <w:r w:rsidR="005A5C66" w:rsidRPr="001D6A5B">
        <w:rPr>
          <w:sz w:val="44"/>
          <w:szCs w:val="44"/>
        </w:rPr>
        <w:t xml:space="preserve"> it</w:t>
      </w:r>
      <w:r w:rsidR="0068511B" w:rsidRPr="001D6A5B">
        <w:rPr>
          <w:sz w:val="44"/>
          <w:szCs w:val="44"/>
        </w:rPr>
        <w:t xml:space="preserve"> may be related to public worship.</w:t>
      </w:r>
      <w:r w:rsidR="00D024F4" w:rsidRPr="001D6A5B">
        <w:rPr>
          <w:sz w:val="44"/>
          <w:szCs w:val="44"/>
        </w:rPr>
        <w:t xml:space="preserve"> </w:t>
      </w:r>
      <w:r w:rsidR="0089005A" w:rsidRPr="001D6A5B">
        <w:rPr>
          <w:sz w:val="44"/>
          <w:szCs w:val="44"/>
        </w:rPr>
        <w:t xml:space="preserve"> </w:t>
      </w:r>
      <w:r w:rsidR="0068511B" w:rsidRPr="001D6A5B">
        <w:rPr>
          <w:sz w:val="44"/>
          <w:szCs w:val="44"/>
        </w:rPr>
        <w:t>Corporate worship is empowered by personal experience, but personal experience needs affirmation and interpretation in corporate worship.</w:t>
      </w:r>
      <w:r w:rsidR="00D024F4" w:rsidRPr="001D6A5B">
        <w:rPr>
          <w:sz w:val="44"/>
          <w:szCs w:val="44"/>
        </w:rPr>
        <w:t xml:space="preserve"> </w:t>
      </w:r>
      <w:r w:rsidR="0068511B" w:rsidRPr="001D6A5B">
        <w:rPr>
          <w:sz w:val="44"/>
          <w:szCs w:val="44"/>
        </w:rPr>
        <w:t xml:space="preserve"> Thus, early Christians were warned not to neglect meeting together in wo</w:t>
      </w:r>
      <w:r w:rsidR="008E1DA5" w:rsidRPr="001D6A5B">
        <w:rPr>
          <w:sz w:val="44"/>
          <w:szCs w:val="44"/>
        </w:rPr>
        <w:t>rship, “as is the habit of some.”  They met together in worship</w:t>
      </w:r>
      <w:r w:rsidR="0068511B" w:rsidRPr="001D6A5B">
        <w:rPr>
          <w:sz w:val="44"/>
          <w:szCs w:val="44"/>
        </w:rPr>
        <w:t xml:space="preserve"> to encourage one another in the fait</w:t>
      </w:r>
      <w:r w:rsidR="008E1DA5" w:rsidRPr="001D6A5B">
        <w:rPr>
          <w:sz w:val="44"/>
          <w:szCs w:val="44"/>
        </w:rPr>
        <w:t>h and</w:t>
      </w:r>
      <w:r w:rsidR="0068511B" w:rsidRPr="001D6A5B">
        <w:rPr>
          <w:sz w:val="44"/>
          <w:szCs w:val="44"/>
        </w:rPr>
        <w:t xml:space="preserve"> spiritual life (Heb. </w:t>
      </w:r>
      <w:smartTag w:uri="urn:schemas-microsoft-com:office:smarttags" w:element="time">
        <w:smartTagPr>
          <w:attr w:name="Hour" w:val="10"/>
          <w:attr w:name="Minute" w:val="25"/>
        </w:smartTagPr>
        <w:r w:rsidR="0068511B" w:rsidRPr="001D6A5B">
          <w:rPr>
            <w:sz w:val="44"/>
            <w:szCs w:val="44"/>
          </w:rPr>
          <w:t>10:25</w:t>
        </w:r>
      </w:smartTag>
      <w:r w:rsidR="0068511B" w:rsidRPr="001D6A5B">
        <w:rPr>
          <w:sz w:val="44"/>
          <w:szCs w:val="44"/>
        </w:rPr>
        <w:t xml:space="preserve"> NRSV).</w:t>
      </w:r>
      <w:r w:rsidR="00D024F4" w:rsidRPr="001D6A5B">
        <w:rPr>
          <w:sz w:val="44"/>
          <w:szCs w:val="44"/>
        </w:rPr>
        <w:t xml:space="preserve"> </w:t>
      </w:r>
      <w:r w:rsidR="0068511B" w:rsidRPr="001D6A5B">
        <w:rPr>
          <w:sz w:val="44"/>
          <w:szCs w:val="44"/>
        </w:rPr>
        <w:t xml:space="preserve"> Assembling together in worship is an affirmation of what the worshipers believe and an opportunity for mutual response to the gracious actions of God.</w:t>
      </w:r>
      <w:r w:rsidR="00F5240D" w:rsidRPr="001D6A5B">
        <w:rPr>
          <w:rStyle w:val="FootnoteReference"/>
          <w:sz w:val="44"/>
          <w:szCs w:val="44"/>
        </w:rPr>
        <w:footnoteReference w:id="8"/>
      </w:r>
    </w:p>
    <w:p w14:paraId="3BB51B68" w14:textId="42476CE9" w:rsidR="0068511B" w:rsidRPr="001D6A5B" w:rsidRDefault="00CD405F" w:rsidP="001D6A5B">
      <w:pPr>
        <w:autoSpaceDE w:val="0"/>
        <w:autoSpaceDN w:val="0"/>
        <w:adjustRightInd w:val="0"/>
        <w:spacing w:after="60" w:line="276" w:lineRule="auto"/>
        <w:ind w:firstLine="720"/>
        <w:rPr>
          <w:sz w:val="44"/>
          <w:szCs w:val="44"/>
        </w:rPr>
      </w:pPr>
      <w:r w:rsidRPr="001D6A5B">
        <w:rPr>
          <w:sz w:val="44"/>
          <w:szCs w:val="44"/>
        </w:rPr>
        <w:lastRenderedPageBreak/>
        <w:t>Ta</w:t>
      </w:r>
      <w:r w:rsidR="00BB5A3A" w:rsidRPr="001D6A5B">
        <w:rPr>
          <w:sz w:val="44"/>
          <w:szCs w:val="44"/>
        </w:rPr>
        <w:t>te also discusses the forms and types of worship.  He says</w:t>
      </w:r>
      <w:r w:rsidRPr="001D6A5B">
        <w:rPr>
          <w:sz w:val="44"/>
          <w:szCs w:val="44"/>
        </w:rPr>
        <w:t>: “W</w:t>
      </w:r>
      <w:r w:rsidR="0068511B" w:rsidRPr="001D6A5B">
        <w:rPr>
          <w:sz w:val="44"/>
          <w:szCs w:val="44"/>
        </w:rPr>
        <w:t xml:space="preserve">orship in the Bible appears in varied forms and types. </w:t>
      </w:r>
      <w:r w:rsidR="00D024F4" w:rsidRPr="001D6A5B">
        <w:rPr>
          <w:sz w:val="44"/>
          <w:szCs w:val="44"/>
        </w:rPr>
        <w:t xml:space="preserve"> </w:t>
      </w:r>
      <w:r w:rsidR="0068511B" w:rsidRPr="001D6A5B">
        <w:rPr>
          <w:sz w:val="44"/>
          <w:szCs w:val="44"/>
        </w:rPr>
        <w:t>Times and places are among the major factors.</w:t>
      </w:r>
      <w:r w:rsidR="00D024F4" w:rsidRPr="001D6A5B">
        <w:rPr>
          <w:sz w:val="44"/>
          <w:szCs w:val="44"/>
        </w:rPr>
        <w:t xml:space="preserve"> </w:t>
      </w:r>
      <w:r w:rsidR="0068511B" w:rsidRPr="001D6A5B">
        <w:rPr>
          <w:sz w:val="44"/>
          <w:szCs w:val="44"/>
        </w:rPr>
        <w:t xml:space="preserve"> Worship, especially of the corporate type, normally takes place according to some sort of schedule and/or calendar.</w:t>
      </w:r>
      <w:r w:rsidR="00D024F4" w:rsidRPr="001D6A5B">
        <w:rPr>
          <w:sz w:val="44"/>
          <w:szCs w:val="44"/>
        </w:rPr>
        <w:t xml:space="preserve"> </w:t>
      </w:r>
      <w:r w:rsidR="0068511B" w:rsidRPr="001D6A5B">
        <w:rPr>
          <w:sz w:val="44"/>
          <w:szCs w:val="44"/>
        </w:rPr>
        <w:t xml:space="preserve"> There are times and seasons for worship, even though</w:t>
      </w:r>
      <w:r w:rsidR="008A2E51" w:rsidRPr="001D6A5B">
        <w:rPr>
          <w:sz w:val="44"/>
          <w:szCs w:val="44"/>
        </w:rPr>
        <w:t>,</w:t>
      </w:r>
      <w:r w:rsidR="0068511B" w:rsidRPr="001D6A5B">
        <w:rPr>
          <w:sz w:val="44"/>
          <w:szCs w:val="44"/>
        </w:rPr>
        <w:t xml:space="preserve"> in the Bible</w:t>
      </w:r>
      <w:r w:rsidR="008A2E51" w:rsidRPr="001D6A5B">
        <w:rPr>
          <w:sz w:val="44"/>
          <w:szCs w:val="44"/>
        </w:rPr>
        <w:t>,</w:t>
      </w:r>
      <w:r w:rsidR="0068511B" w:rsidRPr="001D6A5B">
        <w:rPr>
          <w:sz w:val="44"/>
          <w:szCs w:val="44"/>
        </w:rPr>
        <w:t xml:space="preserve"> God is present with His people at </w:t>
      </w:r>
      <w:r w:rsidR="00F93A8F" w:rsidRPr="001D6A5B">
        <w:rPr>
          <w:sz w:val="44"/>
          <w:szCs w:val="44"/>
        </w:rPr>
        <w:t>any time</w:t>
      </w:r>
      <w:r w:rsidR="0068511B" w:rsidRPr="001D6A5B">
        <w:rPr>
          <w:sz w:val="44"/>
          <w:szCs w:val="44"/>
        </w:rPr>
        <w:t>.</w:t>
      </w:r>
      <w:r w:rsidR="00D024F4" w:rsidRPr="001D6A5B">
        <w:rPr>
          <w:sz w:val="44"/>
          <w:szCs w:val="44"/>
        </w:rPr>
        <w:t xml:space="preserve"> </w:t>
      </w:r>
      <w:r w:rsidR="0068511B" w:rsidRPr="001D6A5B">
        <w:rPr>
          <w:sz w:val="44"/>
          <w:szCs w:val="44"/>
        </w:rPr>
        <w:t xml:space="preserve"> Sharpened awareness of the divine presence may result from intensive exercises of worship during special times and at special places. </w:t>
      </w:r>
      <w:r w:rsidR="00D024F4" w:rsidRPr="001D6A5B">
        <w:rPr>
          <w:sz w:val="44"/>
          <w:szCs w:val="44"/>
        </w:rPr>
        <w:t xml:space="preserve"> </w:t>
      </w:r>
      <w:r w:rsidR="0068511B" w:rsidRPr="001D6A5B">
        <w:rPr>
          <w:sz w:val="44"/>
          <w:szCs w:val="44"/>
        </w:rPr>
        <w:t xml:space="preserve">These occasions and places are also the contexts for religious education and the development and enjoyment of fellowship among the worshipers. </w:t>
      </w:r>
      <w:r w:rsidR="00D024F4" w:rsidRPr="001D6A5B">
        <w:rPr>
          <w:sz w:val="44"/>
          <w:szCs w:val="44"/>
        </w:rPr>
        <w:t xml:space="preserve"> </w:t>
      </w:r>
      <w:r w:rsidR="0068511B" w:rsidRPr="001D6A5B">
        <w:rPr>
          <w:sz w:val="44"/>
          <w:szCs w:val="44"/>
        </w:rPr>
        <w:t>Thus</w:t>
      </w:r>
      <w:r w:rsidR="004C7C24">
        <w:rPr>
          <w:sz w:val="44"/>
          <w:szCs w:val="44"/>
        </w:rPr>
        <w:t>,</w:t>
      </w:r>
      <w:r w:rsidR="0068511B" w:rsidRPr="001D6A5B">
        <w:rPr>
          <w:sz w:val="44"/>
          <w:szCs w:val="44"/>
        </w:rPr>
        <w:t xml:space="preserve"> in ancient Israel the</w:t>
      </w:r>
      <w:r w:rsidR="00CE6034" w:rsidRPr="001D6A5B">
        <w:rPr>
          <w:sz w:val="44"/>
          <w:szCs w:val="44"/>
        </w:rPr>
        <w:t>re was the divine command that ‘</w:t>
      </w:r>
      <w:r w:rsidR="0068511B" w:rsidRPr="001D6A5B">
        <w:rPr>
          <w:sz w:val="44"/>
          <w:szCs w:val="44"/>
        </w:rPr>
        <w:t>Three times in the year all your males sh</w:t>
      </w:r>
      <w:r w:rsidR="00CE6034" w:rsidRPr="001D6A5B">
        <w:rPr>
          <w:sz w:val="44"/>
          <w:szCs w:val="44"/>
        </w:rPr>
        <w:t>all appear before the Lord God,’ and ‘</w:t>
      </w:r>
      <w:r w:rsidR="0068511B" w:rsidRPr="001D6A5B">
        <w:rPr>
          <w:sz w:val="44"/>
          <w:szCs w:val="44"/>
        </w:rPr>
        <w:t>Three times in the year y</w:t>
      </w:r>
      <w:r w:rsidR="00CE6034" w:rsidRPr="001D6A5B">
        <w:rPr>
          <w:sz w:val="44"/>
          <w:szCs w:val="44"/>
        </w:rPr>
        <w:t>ou shall hold a festival for me’</w:t>
      </w:r>
      <w:r w:rsidR="001519F8" w:rsidRPr="001D6A5B">
        <w:rPr>
          <w:sz w:val="44"/>
          <w:szCs w:val="44"/>
        </w:rPr>
        <w:t xml:space="preserve"> (Ex. 23:17, 14 NRSV).</w:t>
      </w:r>
      <w:r w:rsidRPr="001D6A5B">
        <w:rPr>
          <w:sz w:val="44"/>
          <w:szCs w:val="44"/>
        </w:rPr>
        <w:t>”</w:t>
      </w:r>
      <w:r w:rsidR="00F5240D" w:rsidRPr="001D6A5B">
        <w:rPr>
          <w:rStyle w:val="FootnoteReference"/>
          <w:sz w:val="44"/>
          <w:szCs w:val="44"/>
        </w:rPr>
        <w:footnoteReference w:id="9"/>
      </w:r>
    </w:p>
    <w:p w14:paraId="2DE92A2B" w14:textId="77777777" w:rsidR="00B66263" w:rsidRPr="001D6A5B" w:rsidRDefault="00B66263" w:rsidP="001D6A5B">
      <w:pPr>
        <w:autoSpaceDE w:val="0"/>
        <w:autoSpaceDN w:val="0"/>
        <w:adjustRightInd w:val="0"/>
        <w:spacing w:after="60" w:line="276" w:lineRule="auto"/>
        <w:ind w:firstLine="720"/>
        <w:rPr>
          <w:sz w:val="44"/>
          <w:szCs w:val="44"/>
        </w:rPr>
      </w:pPr>
      <w:r w:rsidRPr="001D6A5B">
        <w:rPr>
          <w:sz w:val="44"/>
          <w:szCs w:val="44"/>
        </w:rPr>
        <w:t>According to Tate, worship in the biblical context is multifaceted and complex</w:t>
      </w:r>
      <w:r w:rsidR="000B1269" w:rsidRPr="001D6A5B">
        <w:rPr>
          <w:sz w:val="44"/>
          <w:szCs w:val="44"/>
        </w:rPr>
        <w:t>…</w:t>
      </w:r>
      <w:r w:rsidRPr="001D6A5B">
        <w:rPr>
          <w:sz w:val="44"/>
          <w:szCs w:val="44"/>
        </w:rPr>
        <w:t xml:space="preserve">Time and </w:t>
      </w:r>
      <w:r w:rsidRPr="001D6A5B">
        <w:rPr>
          <w:sz w:val="44"/>
          <w:szCs w:val="44"/>
        </w:rPr>
        <w:lastRenderedPageBreak/>
        <w:t>plac</w:t>
      </w:r>
      <w:r w:rsidR="00141A4B" w:rsidRPr="001D6A5B">
        <w:rPr>
          <w:sz w:val="44"/>
          <w:szCs w:val="44"/>
        </w:rPr>
        <w:t>es were</w:t>
      </w:r>
      <w:r w:rsidR="002460A5" w:rsidRPr="001D6A5B">
        <w:rPr>
          <w:sz w:val="44"/>
          <w:szCs w:val="44"/>
        </w:rPr>
        <w:t xml:space="preserve"> mentioned previously</w:t>
      </w:r>
      <w:r w:rsidRPr="001D6A5B">
        <w:rPr>
          <w:sz w:val="44"/>
          <w:szCs w:val="44"/>
        </w:rPr>
        <w:t xml:space="preserve">.  The New Testament and much Christian experience move away from rigid adherence to calendars and places, but they are still important in Christian practice.  The awareness of divine presence, however symbolized and realized, is absolutely essential for worship.  Like Jacob, every true worshiper becomes aware that “The Lord is in this place!”  As in the case of Jacob, the sense of presence may come in private and personal experience.  However, the most basic pattern is found in the promise of Jesus, according to Matthew </w:t>
      </w:r>
      <w:smartTag w:uri="urn:schemas-microsoft-com:office:smarttags" w:element="time">
        <w:smartTagPr>
          <w:attr w:name="Hour" w:val="18"/>
          <w:attr w:name="Minute" w:val="20"/>
        </w:smartTagPr>
        <w:r w:rsidRPr="001D6A5B">
          <w:rPr>
            <w:sz w:val="44"/>
            <w:szCs w:val="44"/>
          </w:rPr>
          <w:t>18:20</w:t>
        </w:r>
      </w:smartTag>
      <w:r w:rsidRPr="001D6A5B">
        <w:rPr>
          <w:sz w:val="44"/>
          <w:szCs w:val="44"/>
        </w:rPr>
        <w:t xml:space="preserve"> (NRSV): “For where two or three are gathered in my name, I am there among them.”  The heart of Christian worship is the power of Christ’s presence in a gathered community of disciples (see John 14:12-14; Acts 2:43-47; 4:9-12, 32-37; 1 Cor. 5:3-4; Rev. 2</w:t>
      </w:r>
      <w:r w:rsidR="007D34AD" w:rsidRPr="001D6A5B">
        <w:rPr>
          <w:sz w:val="44"/>
          <w:szCs w:val="44"/>
        </w:rPr>
        <w:t>:1).</w:t>
      </w:r>
      <w:r w:rsidRPr="001D6A5B">
        <w:rPr>
          <w:rStyle w:val="FootnoteReference"/>
          <w:sz w:val="44"/>
          <w:szCs w:val="44"/>
        </w:rPr>
        <w:footnoteReference w:id="10"/>
      </w:r>
    </w:p>
    <w:p w14:paraId="65036EBD" w14:textId="77777777" w:rsidR="00CD35AC" w:rsidRPr="001D6A5B" w:rsidRDefault="00CD35AC" w:rsidP="001D6A5B">
      <w:pPr>
        <w:autoSpaceDE w:val="0"/>
        <w:autoSpaceDN w:val="0"/>
        <w:adjustRightInd w:val="0"/>
        <w:spacing w:line="276" w:lineRule="auto"/>
        <w:rPr>
          <w:sz w:val="44"/>
          <w:szCs w:val="44"/>
          <w:u w:val="single"/>
        </w:rPr>
      </w:pPr>
    </w:p>
    <w:p w14:paraId="4FBC2E90" w14:textId="283126E8" w:rsidR="004D29F0" w:rsidRPr="001D6A5B" w:rsidRDefault="004D29F0" w:rsidP="001D6A5B">
      <w:pPr>
        <w:autoSpaceDE w:val="0"/>
        <w:autoSpaceDN w:val="0"/>
        <w:adjustRightInd w:val="0"/>
        <w:spacing w:line="276" w:lineRule="auto"/>
        <w:rPr>
          <w:b/>
          <w:sz w:val="44"/>
          <w:szCs w:val="44"/>
          <w:u w:val="single"/>
        </w:rPr>
      </w:pPr>
      <w:r w:rsidRPr="001D6A5B">
        <w:rPr>
          <w:b/>
          <w:sz w:val="44"/>
          <w:szCs w:val="44"/>
          <w:u w:val="single"/>
        </w:rPr>
        <w:t>Instruc</w:t>
      </w:r>
      <w:r w:rsidR="002627B1" w:rsidRPr="001D6A5B">
        <w:rPr>
          <w:b/>
          <w:sz w:val="44"/>
          <w:szCs w:val="44"/>
          <w:u w:val="single"/>
        </w:rPr>
        <w:t xml:space="preserve">tions To </w:t>
      </w:r>
      <w:r w:rsidRPr="001D6A5B">
        <w:rPr>
          <w:b/>
          <w:sz w:val="44"/>
          <w:szCs w:val="44"/>
          <w:u w:val="single"/>
        </w:rPr>
        <w:t>Worship</w:t>
      </w:r>
      <w:r w:rsidR="002627B1" w:rsidRPr="001D6A5B">
        <w:rPr>
          <w:b/>
          <w:sz w:val="44"/>
          <w:szCs w:val="44"/>
          <w:u w:val="single"/>
        </w:rPr>
        <w:t xml:space="preserve"> God</w:t>
      </w:r>
    </w:p>
    <w:p w14:paraId="0153255B" w14:textId="08E1EAA9" w:rsidR="003E06F2" w:rsidRPr="001D6A5B" w:rsidRDefault="00566439" w:rsidP="001D6A5B">
      <w:pPr>
        <w:autoSpaceDE w:val="0"/>
        <w:autoSpaceDN w:val="0"/>
        <w:adjustRightInd w:val="0"/>
        <w:spacing w:line="276" w:lineRule="auto"/>
        <w:rPr>
          <w:sz w:val="44"/>
          <w:szCs w:val="44"/>
        </w:rPr>
      </w:pPr>
      <w:r w:rsidRPr="001D6A5B">
        <w:rPr>
          <w:sz w:val="44"/>
          <w:szCs w:val="44"/>
        </w:rPr>
        <w:lastRenderedPageBreak/>
        <w:tab/>
        <w:t>An attitude of w</w:t>
      </w:r>
      <w:r w:rsidR="00D012ED" w:rsidRPr="001D6A5B">
        <w:rPr>
          <w:sz w:val="44"/>
          <w:szCs w:val="44"/>
        </w:rPr>
        <w:t>orship</w:t>
      </w:r>
      <w:r w:rsidRPr="001D6A5B">
        <w:rPr>
          <w:sz w:val="44"/>
          <w:szCs w:val="44"/>
        </w:rPr>
        <w:t>ping</w:t>
      </w:r>
      <w:r w:rsidR="00D012ED" w:rsidRPr="001D6A5B">
        <w:rPr>
          <w:sz w:val="44"/>
          <w:szCs w:val="44"/>
        </w:rPr>
        <w:t xml:space="preserve"> </w:t>
      </w:r>
      <w:r w:rsidR="00934BEB" w:rsidRPr="001D6A5B">
        <w:rPr>
          <w:sz w:val="44"/>
          <w:szCs w:val="44"/>
        </w:rPr>
        <w:t>God is fundamental to mankind’s</w:t>
      </w:r>
      <w:r w:rsidR="00D012ED" w:rsidRPr="001D6A5B">
        <w:rPr>
          <w:sz w:val="44"/>
          <w:szCs w:val="44"/>
        </w:rPr>
        <w:t xml:space="preserve"> relationship with God.  A</w:t>
      </w:r>
      <w:r w:rsidR="000934E4" w:rsidRPr="001D6A5B">
        <w:rPr>
          <w:sz w:val="44"/>
          <w:szCs w:val="44"/>
        </w:rPr>
        <w:t>ll other spiritual habits</w:t>
      </w:r>
      <w:r w:rsidR="00D012ED" w:rsidRPr="001D6A5B">
        <w:rPr>
          <w:sz w:val="44"/>
          <w:szCs w:val="44"/>
        </w:rPr>
        <w:t xml:space="preserve"> begin with</w:t>
      </w:r>
      <w:r w:rsidR="00C044BE" w:rsidRPr="001D6A5B">
        <w:rPr>
          <w:sz w:val="44"/>
          <w:szCs w:val="44"/>
        </w:rPr>
        <w:t xml:space="preserve"> </w:t>
      </w:r>
      <w:r w:rsidR="00D012ED" w:rsidRPr="001D6A5B">
        <w:rPr>
          <w:sz w:val="44"/>
          <w:szCs w:val="44"/>
        </w:rPr>
        <w:t>worship of God.</w:t>
      </w:r>
      <w:r w:rsidR="00A73136" w:rsidRPr="001D6A5B">
        <w:rPr>
          <w:sz w:val="44"/>
          <w:szCs w:val="44"/>
        </w:rPr>
        <w:t xml:space="preserve"> </w:t>
      </w:r>
      <w:r w:rsidR="000B1269" w:rsidRPr="001D6A5B">
        <w:rPr>
          <w:sz w:val="44"/>
          <w:szCs w:val="44"/>
        </w:rPr>
        <w:t xml:space="preserve"> God indicated the importance He placed on</w:t>
      </w:r>
      <w:r w:rsidR="00A73136" w:rsidRPr="001D6A5B">
        <w:rPr>
          <w:sz w:val="44"/>
          <w:szCs w:val="44"/>
        </w:rPr>
        <w:t xml:space="preserve"> worship by the order of </w:t>
      </w:r>
      <w:r w:rsidR="002460A5" w:rsidRPr="001D6A5B">
        <w:rPr>
          <w:sz w:val="44"/>
          <w:szCs w:val="44"/>
        </w:rPr>
        <w:t xml:space="preserve">the commandments He provided </w:t>
      </w:r>
      <w:r w:rsidR="00A73136" w:rsidRPr="001D6A5B">
        <w:rPr>
          <w:sz w:val="44"/>
          <w:szCs w:val="44"/>
        </w:rPr>
        <w:t>Moses.</w:t>
      </w:r>
      <w:r w:rsidR="00D012ED" w:rsidRPr="001D6A5B">
        <w:rPr>
          <w:sz w:val="44"/>
          <w:szCs w:val="44"/>
        </w:rPr>
        <w:t xml:space="preserve">  Worship of God is the first of the Ten Comman</w:t>
      </w:r>
      <w:r w:rsidR="00934BEB" w:rsidRPr="001D6A5B">
        <w:rPr>
          <w:sz w:val="44"/>
          <w:szCs w:val="44"/>
        </w:rPr>
        <w:t>dments.  In this commandment, mankind is</w:t>
      </w:r>
      <w:r w:rsidR="00D012ED" w:rsidRPr="001D6A5B">
        <w:rPr>
          <w:sz w:val="44"/>
          <w:szCs w:val="44"/>
        </w:rPr>
        <w:t xml:space="preserve"> instructed</w:t>
      </w:r>
      <w:r w:rsidR="003E06F2" w:rsidRPr="001D6A5B">
        <w:rPr>
          <w:sz w:val="44"/>
          <w:szCs w:val="44"/>
        </w:rPr>
        <w:t xml:space="preserve"> to have no other gods before God:</w:t>
      </w:r>
    </w:p>
    <w:p w14:paraId="6DCCBBC5" w14:textId="77777777" w:rsidR="0018416B" w:rsidRPr="001D6A5B" w:rsidRDefault="0018416B" w:rsidP="001D6A5B">
      <w:pPr>
        <w:autoSpaceDE w:val="0"/>
        <w:autoSpaceDN w:val="0"/>
        <w:adjustRightInd w:val="0"/>
        <w:spacing w:line="276" w:lineRule="auto"/>
        <w:ind w:left="1440" w:right="720" w:firstLine="360"/>
        <w:rPr>
          <w:b/>
          <w:i/>
          <w:color w:val="000000"/>
          <w:sz w:val="44"/>
          <w:szCs w:val="44"/>
        </w:rPr>
      </w:pPr>
      <w:r w:rsidRPr="001D6A5B">
        <w:rPr>
          <w:b/>
          <w:i/>
          <w:color w:val="000000"/>
          <w:sz w:val="44"/>
          <w:szCs w:val="44"/>
          <w:vertAlign w:val="superscript"/>
        </w:rPr>
        <w:t>3</w:t>
      </w:r>
      <w:r w:rsidRPr="001D6A5B">
        <w:rPr>
          <w:b/>
          <w:i/>
          <w:color w:val="000000"/>
          <w:sz w:val="44"/>
          <w:szCs w:val="44"/>
        </w:rPr>
        <w:t>“You shall have no other gods before me.</w:t>
      </w:r>
      <w:r w:rsidR="00C401E4" w:rsidRPr="001D6A5B">
        <w:rPr>
          <w:b/>
          <w:i/>
          <w:color w:val="000000"/>
          <w:sz w:val="44"/>
          <w:szCs w:val="44"/>
        </w:rPr>
        <w:t xml:space="preserve">  </w:t>
      </w:r>
      <w:r w:rsidRPr="001D6A5B">
        <w:rPr>
          <w:b/>
          <w:bCs/>
          <w:i/>
          <w:iCs/>
          <w:sz w:val="44"/>
          <w:szCs w:val="44"/>
        </w:rPr>
        <w:t>Ex. 20:3 (NIV)</w:t>
      </w:r>
    </w:p>
    <w:p w14:paraId="624C58BF" w14:textId="77777777" w:rsidR="003E06F2" w:rsidRPr="001D6A5B" w:rsidRDefault="003E06F2" w:rsidP="001D6A5B">
      <w:pPr>
        <w:autoSpaceDE w:val="0"/>
        <w:autoSpaceDN w:val="0"/>
        <w:adjustRightInd w:val="0"/>
        <w:spacing w:line="276" w:lineRule="auto"/>
        <w:rPr>
          <w:sz w:val="44"/>
          <w:szCs w:val="44"/>
        </w:rPr>
      </w:pPr>
      <w:r w:rsidRPr="001D6A5B">
        <w:rPr>
          <w:sz w:val="44"/>
          <w:szCs w:val="44"/>
        </w:rPr>
        <w:tab/>
        <w:t>Satan, in his pride, has tried and taken every opportunity to persuade mankind</w:t>
      </w:r>
      <w:r w:rsidR="00D012ED" w:rsidRPr="001D6A5B">
        <w:rPr>
          <w:sz w:val="44"/>
          <w:szCs w:val="44"/>
        </w:rPr>
        <w:t xml:space="preserve"> to reject</w:t>
      </w:r>
      <w:r w:rsidR="00C719DE" w:rsidRPr="001D6A5B">
        <w:rPr>
          <w:sz w:val="44"/>
          <w:szCs w:val="44"/>
        </w:rPr>
        <w:t xml:space="preserve"> God and</w:t>
      </w:r>
      <w:r w:rsidRPr="001D6A5B">
        <w:rPr>
          <w:sz w:val="44"/>
          <w:szCs w:val="44"/>
        </w:rPr>
        <w:t xml:space="preserve"> t</w:t>
      </w:r>
      <w:r w:rsidR="00C719DE" w:rsidRPr="001D6A5B">
        <w:rPr>
          <w:sz w:val="44"/>
          <w:szCs w:val="44"/>
        </w:rPr>
        <w:t>o worship him</w:t>
      </w:r>
      <w:r w:rsidR="00A1697C" w:rsidRPr="001D6A5B">
        <w:rPr>
          <w:sz w:val="44"/>
          <w:szCs w:val="44"/>
        </w:rPr>
        <w:t xml:space="preserve"> instead</w:t>
      </w:r>
      <w:r w:rsidR="00D012ED" w:rsidRPr="001D6A5B">
        <w:rPr>
          <w:sz w:val="44"/>
          <w:szCs w:val="44"/>
        </w:rPr>
        <w:t>.  In Jesus’ wilderness experience, Satan</w:t>
      </w:r>
      <w:r w:rsidR="0020537D" w:rsidRPr="001D6A5B">
        <w:rPr>
          <w:sz w:val="44"/>
          <w:szCs w:val="44"/>
        </w:rPr>
        <w:t xml:space="preserve"> </w:t>
      </w:r>
      <w:r w:rsidRPr="001D6A5B">
        <w:rPr>
          <w:sz w:val="44"/>
          <w:szCs w:val="44"/>
        </w:rPr>
        <w:t>attempted to persuade Jesus</w:t>
      </w:r>
      <w:r w:rsidR="00A73136" w:rsidRPr="001D6A5B">
        <w:rPr>
          <w:sz w:val="44"/>
          <w:szCs w:val="44"/>
        </w:rPr>
        <w:t>, the</w:t>
      </w:r>
      <w:r w:rsidR="0020537D" w:rsidRPr="001D6A5B">
        <w:rPr>
          <w:sz w:val="44"/>
          <w:szCs w:val="44"/>
        </w:rPr>
        <w:t xml:space="preserve"> very</w:t>
      </w:r>
      <w:r w:rsidR="00A73136" w:rsidRPr="001D6A5B">
        <w:rPr>
          <w:sz w:val="44"/>
          <w:szCs w:val="44"/>
        </w:rPr>
        <w:t xml:space="preserve"> Son of God,</w:t>
      </w:r>
      <w:r w:rsidRPr="001D6A5B">
        <w:rPr>
          <w:sz w:val="44"/>
          <w:szCs w:val="44"/>
        </w:rPr>
        <w:t xml:space="preserve"> </w:t>
      </w:r>
      <w:r w:rsidR="00A1697C" w:rsidRPr="001D6A5B">
        <w:rPr>
          <w:sz w:val="44"/>
          <w:szCs w:val="44"/>
        </w:rPr>
        <w:t>to reject God the</w:t>
      </w:r>
      <w:r w:rsidR="008F2983" w:rsidRPr="001D6A5B">
        <w:rPr>
          <w:sz w:val="44"/>
          <w:szCs w:val="44"/>
        </w:rPr>
        <w:t xml:space="preserve"> Father and </w:t>
      </w:r>
      <w:r w:rsidRPr="001D6A5B">
        <w:rPr>
          <w:sz w:val="44"/>
          <w:szCs w:val="44"/>
        </w:rPr>
        <w:t>bow down a</w:t>
      </w:r>
      <w:r w:rsidR="008F2983" w:rsidRPr="001D6A5B">
        <w:rPr>
          <w:sz w:val="44"/>
          <w:szCs w:val="44"/>
        </w:rPr>
        <w:t>nd worship him</w:t>
      </w:r>
      <w:r w:rsidRPr="001D6A5B">
        <w:rPr>
          <w:sz w:val="44"/>
          <w:szCs w:val="44"/>
        </w:rPr>
        <w:t xml:space="preserve"> (Matt. 4:8-10 and Luke 4:5-8).  Jesus’ response was clear and direct</w:t>
      </w:r>
      <w:r w:rsidR="00C97AAA" w:rsidRPr="001D6A5B">
        <w:rPr>
          <w:sz w:val="44"/>
          <w:szCs w:val="44"/>
        </w:rPr>
        <w:t>:</w:t>
      </w:r>
    </w:p>
    <w:p w14:paraId="25F57739" w14:textId="77777777" w:rsidR="003E06F2" w:rsidRPr="001D6A5B" w:rsidRDefault="003E06F2" w:rsidP="001D6A5B">
      <w:pPr>
        <w:autoSpaceDE w:val="0"/>
        <w:autoSpaceDN w:val="0"/>
        <w:adjustRightInd w:val="0"/>
        <w:spacing w:line="276" w:lineRule="auto"/>
        <w:ind w:left="1440" w:right="720" w:firstLine="360"/>
        <w:rPr>
          <w:b/>
          <w:i/>
          <w:color w:val="000000"/>
          <w:sz w:val="44"/>
          <w:szCs w:val="44"/>
        </w:rPr>
      </w:pPr>
      <w:r w:rsidRPr="001D6A5B">
        <w:rPr>
          <w:b/>
          <w:i/>
          <w:sz w:val="44"/>
          <w:szCs w:val="44"/>
          <w:vertAlign w:val="superscript"/>
        </w:rPr>
        <w:t>10</w:t>
      </w:r>
      <w:r w:rsidRPr="001D6A5B">
        <w:rPr>
          <w:b/>
          <w:i/>
          <w:color w:val="000000"/>
          <w:sz w:val="44"/>
          <w:szCs w:val="44"/>
        </w:rPr>
        <w:t xml:space="preserve">Jesus said to him, </w:t>
      </w:r>
      <w:r w:rsidRPr="001D6A5B">
        <w:rPr>
          <w:b/>
          <w:i/>
          <w:color w:val="FF0000"/>
          <w:sz w:val="44"/>
          <w:szCs w:val="44"/>
        </w:rPr>
        <w:t>“Away from me, Satan! For it is written: ‘Worship the Lord your God, and serve him only.’”</w:t>
      </w:r>
      <w:r w:rsidR="00F56D61" w:rsidRPr="001D6A5B">
        <w:rPr>
          <w:b/>
          <w:i/>
          <w:color w:val="000000"/>
          <w:sz w:val="44"/>
          <w:szCs w:val="44"/>
        </w:rPr>
        <w:t xml:space="preserve">  </w:t>
      </w:r>
      <w:r w:rsidR="00F56D61" w:rsidRPr="001D6A5B">
        <w:rPr>
          <w:b/>
          <w:bCs/>
          <w:i/>
          <w:iCs/>
          <w:sz w:val="44"/>
          <w:szCs w:val="44"/>
        </w:rPr>
        <w:t xml:space="preserve">Matt. </w:t>
      </w:r>
      <w:smartTag w:uri="urn:schemas-microsoft-com:office:smarttags" w:element="time">
        <w:smartTagPr>
          <w:attr w:name="Hour" w:val="16"/>
          <w:attr w:name="Minute" w:val="10"/>
        </w:smartTagPr>
        <w:r w:rsidR="00F56D61" w:rsidRPr="001D6A5B">
          <w:rPr>
            <w:b/>
            <w:bCs/>
            <w:i/>
            <w:iCs/>
            <w:sz w:val="44"/>
            <w:szCs w:val="44"/>
          </w:rPr>
          <w:t>4:</w:t>
        </w:r>
        <w:r w:rsidRPr="001D6A5B">
          <w:rPr>
            <w:b/>
            <w:bCs/>
            <w:i/>
            <w:iCs/>
            <w:sz w:val="44"/>
            <w:szCs w:val="44"/>
          </w:rPr>
          <w:t>10</w:t>
        </w:r>
      </w:smartTag>
      <w:r w:rsidRPr="001D6A5B">
        <w:rPr>
          <w:b/>
          <w:bCs/>
          <w:i/>
          <w:iCs/>
          <w:sz w:val="44"/>
          <w:szCs w:val="44"/>
        </w:rPr>
        <w:t xml:space="preserve"> (NIV)</w:t>
      </w:r>
    </w:p>
    <w:p w14:paraId="54EB8565" w14:textId="77777777" w:rsidR="00F3738B" w:rsidRPr="001D6A5B" w:rsidRDefault="00F3738B" w:rsidP="001D6A5B">
      <w:pPr>
        <w:autoSpaceDE w:val="0"/>
        <w:autoSpaceDN w:val="0"/>
        <w:adjustRightInd w:val="0"/>
        <w:spacing w:line="276" w:lineRule="auto"/>
        <w:rPr>
          <w:sz w:val="44"/>
          <w:szCs w:val="44"/>
        </w:rPr>
      </w:pPr>
      <w:r w:rsidRPr="001D6A5B">
        <w:rPr>
          <w:sz w:val="44"/>
          <w:szCs w:val="44"/>
        </w:rPr>
        <w:lastRenderedPageBreak/>
        <w:tab/>
        <w:t>God alone is God.</w:t>
      </w:r>
    </w:p>
    <w:p w14:paraId="6A695CAA" w14:textId="77777777" w:rsidR="00F3738B" w:rsidRPr="001D6A5B" w:rsidRDefault="00F3738B" w:rsidP="001D6A5B">
      <w:pPr>
        <w:autoSpaceDE w:val="0"/>
        <w:autoSpaceDN w:val="0"/>
        <w:adjustRightInd w:val="0"/>
        <w:spacing w:line="276" w:lineRule="auto"/>
        <w:ind w:left="1440" w:right="720" w:firstLine="360"/>
        <w:rPr>
          <w:b/>
          <w:i/>
          <w:color w:val="000000"/>
          <w:sz w:val="44"/>
          <w:szCs w:val="44"/>
        </w:rPr>
      </w:pPr>
      <w:r w:rsidRPr="001D6A5B">
        <w:rPr>
          <w:b/>
          <w:i/>
          <w:sz w:val="44"/>
          <w:szCs w:val="44"/>
          <w:vertAlign w:val="superscript"/>
        </w:rPr>
        <w:t>8</w:t>
      </w:r>
      <w:r w:rsidRPr="001D6A5B">
        <w:rPr>
          <w:b/>
          <w:i/>
          <w:color w:val="000000"/>
          <w:sz w:val="44"/>
          <w:szCs w:val="44"/>
        </w:rPr>
        <w:t>Among the gods there is none like you, O Lord;</w:t>
      </w:r>
    </w:p>
    <w:p w14:paraId="6714D1F4" w14:textId="77777777" w:rsidR="00F3738B" w:rsidRPr="001D6A5B" w:rsidRDefault="00F3738B" w:rsidP="001D6A5B">
      <w:pPr>
        <w:autoSpaceDE w:val="0"/>
        <w:autoSpaceDN w:val="0"/>
        <w:adjustRightInd w:val="0"/>
        <w:spacing w:line="276" w:lineRule="auto"/>
        <w:ind w:left="1440" w:right="720"/>
        <w:rPr>
          <w:b/>
          <w:i/>
          <w:sz w:val="44"/>
          <w:szCs w:val="44"/>
        </w:rPr>
      </w:pPr>
      <w:r w:rsidRPr="001D6A5B">
        <w:rPr>
          <w:b/>
          <w:i/>
          <w:sz w:val="44"/>
          <w:szCs w:val="44"/>
        </w:rPr>
        <w:t>no deeds can compare with yours.</w:t>
      </w:r>
    </w:p>
    <w:p w14:paraId="24C76292" w14:textId="77777777" w:rsidR="00F3738B" w:rsidRPr="001D6A5B" w:rsidRDefault="00F3738B" w:rsidP="001D6A5B">
      <w:pPr>
        <w:autoSpaceDE w:val="0"/>
        <w:autoSpaceDN w:val="0"/>
        <w:adjustRightInd w:val="0"/>
        <w:spacing w:line="276" w:lineRule="auto"/>
        <w:ind w:left="1440" w:right="720" w:firstLine="360"/>
        <w:rPr>
          <w:b/>
          <w:i/>
          <w:color w:val="000000"/>
          <w:sz w:val="44"/>
          <w:szCs w:val="44"/>
        </w:rPr>
      </w:pPr>
      <w:r w:rsidRPr="001D6A5B">
        <w:rPr>
          <w:b/>
          <w:i/>
          <w:sz w:val="44"/>
          <w:szCs w:val="44"/>
          <w:vertAlign w:val="superscript"/>
        </w:rPr>
        <w:t>9</w:t>
      </w:r>
      <w:r w:rsidRPr="001D6A5B">
        <w:rPr>
          <w:b/>
          <w:i/>
          <w:color w:val="000000"/>
          <w:sz w:val="44"/>
          <w:szCs w:val="44"/>
        </w:rPr>
        <w:t>All the nations you have made</w:t>
      </w:r>
    </w:p>
    <w:p w14:paraId="101D4838" w14:textId="77777777" w:rsidR="00F3738B" w:rsidRPr="001D6A5B" w:rsidRDefault="00F3738B" w:rsidP="001D6A5B">
      <w:pPr>
        <w:autoSpaceDE w:val="0"/>
        <w:autoSpaceDN w:val="0"/>
        <w:adjustRightInd w:val="0"/>
        <w:spacing w:line="276" w:lineRule="auto"/>
        <w:ind w:left="1440" w:right="720"/>
        <w:rPr>
          <w:b/>
          <w:i/>
          <w:sz w:val="44"/>
          <w:szCs w:val="44"/>
        </w:rPr>
      </w:pPr>
      <w:r w:rsidRPr="001D6A5B">
        <w:rPr>
          <w:b/>
          <w:i/>
          <w:sz w:val="44"/>
          <w:szCs w:val="44"/>
        </w:rPr>
        <w:t>will come and worship before you, O Lord;</w:t>
      </w:r>
    </w:p>
    <w:p w14:paraId="4E684344" w14:textId="77777777" w:rsidR="00F3738B" w:rsidRPr="001D6A5B" w:rsidRDefault="00F3738B" w:rsidP="001D6A5B">
      <w:pPr>
        <w:autoSpaceDE w:val="0"/>
        <w:autoSpaceDN w:val="0"/>
        <w:adjustRightInd w:val="0"/>
        <w:spacing w:line="276" w:lineRule="auto"/>
        <w:ind w:left="1440" w:right="720"/>
        <w:rPr>
          <w:b/>
          <w:i/>
          <w:sz w:val="44"/>
          <w:szCs w:val="44"/>
        </w:rPr>
      </w:pPr>
      <w:r w:rsidRPr="001D6A5B">
        <w:rPr>
          <w:b/>
          <w:i/>
          <w:sz w:val="44"/>
          <w:szCs w:val="44"/>
        </w:rPr>
        <w:t>they will bring glory to your name.</w:t>
      </w:r>
    </w:p>
    <w:p w14:paraId="10E96704" w14:textId="77777777" w:rsidR="00F3738B" w:rsidRPr="001D6A5B" w:rsidRDefault="00F3738B" w:rsidP="001D6A5B">
      <w:pPr>
        <w:autoSpaceDE w:val="0"/>
        <w:autoSpaceDN w:val="0"/>
        <w:adjustRightInd w:val="0"/>
        <w:spacing w:line="276" w:lineRule="auto"/>
        <w:ind w:left="1440" w:right="720" w:firstLine="360"/>
        <w:rPr>
          <w:b/>
          <w:i/>
          <w:color w:val="000000"/>
          <w:sz w:val="44"/>
          <w:szCs w:val="44"/>
        </w:rPr>
      </w:pPr>
      <w:r w:rsidRPr="001D6A5B">
        <w:rPr>
          <w:b/>
          <w:i/>
          <w:sz w:val="44"/>
          <w:szCs w:val="44"/>
          <w:vertAlign w:val="superscript"/>
        </w:rPr>
        <w:t>10</w:t>
      </w:r>
      <w:r w:rsidRPr="001D6A5B">
        <w:rPr>
          <w:b/>
          <w:i/>
          <w:color w:val="000000"/>
          <w:sz w:val="44"/>
          <w:szCs w:val="44"/>
        </w:rPr>
        <w:t>For you are great and do marvelous deeds;</w:t>
      </w:r>
    </w:p>
    <w:p w14:paraId="6521B9BA" w14:textId="77777777" w:rsidR="00F3738B" w:rsidRPr="001D6A5B" w:rsidRDefault="00F3738B" w:rsidP="001D6A5B">
      <w:pPr>
        <w:autoSpaceDE w:val="0"/>
        <w:autoSpaceDN w:val="0"/>
        <w:adjustRightInd w:val="0"/>
        <w:spacing w:line="276" w:lineRule="auto"/>
        <w:ind w:left="1440" w:right="720"/>
        <w:rPr>
          <w:b/>
          <w:i/>
          <w:sz w:val="44"/>
          <w:szCs w:val="44"/>
        </w:rPr>
      </w:pPr>
      <w:r w:rsidRPr="001D6A5B">
        <w:rPr>
          <w:b/>
          <w:i/>
          <w:sz w:val="44"/>
          <w:szCs w:val="44"/>
        </w:rPr>
        <w:t>you alone are God.</w:t>
      </w:r>
    </w:p>
    <w:p w14:paraId="59DEF407" w14:textId="77777777" w:rsidR="00F3738B" w:rsidRPr="001D6A5B" w:rsidRDefault="00F3738B" w:rsidP="001D6A5B">
      <w:pPr>
        <w:autoSpaceDE w:val="0"/>
        <w:autoSpaceDN w:val="0"/>
        <w:adjustRightInd w:val="0"/>
        <w:spacing w:line="276" w:lineRule="auto"/>
        <w:ind w:left="1440" w:right="720"/>
        <w:rPr>
          <w:b/>
          <w:i/>
          <w:sz w:val="44"/>
          <w:szCs w:val="44"/>
        </w:rPr>
      </w:pPr>
      <w:r w:rsidRPr="001D6A5B">
        <w:rPr>
          <w:b/>
          <w:bCs/>
          <w:i/>
          <w:iCs/>
          <w:sz w:val="44"/>
          <w:szCs w:val="44"/>
        </w:rPr>
        <w:t>Psa. 86:8-10 (NIV)</w:t>
      </w:r>
    </w:p>
    <w:p w14:paraId="59449A1E" w14:textId="77777777" w:rsidR="002460A5" w:rsidRPr="001D6A5B" w:rsidRDefault="00DF0298" w:rsidP="001D6A5B">
      <w:pPr>
        <w:autoSpaceDE w:val="0"/>
        <w:autoSpaceDN w:val="0"/>
        <w:adjustRightInd w:val="0"/>
        <w:spacing w:line="276" w:lineRule="auto"/>
        <w:ind w:firstLine="720"/>
        <w:rPr>
          <w:sz w:val="44"/>
          <w:szCs w:val="44"/>
        </w:rPr>
      </w:pPr>
      <w:r w:rsidRPr="001D6A5B">
        <w:rPr>
          <w:sz w:val="44"/>
          <w:szCs w:val="44"/>
        </w:rPr>
        <w:t>The Bible, a</w:t>
      </w:r>
      <w:r w:rsidR="00D012ED" w:rsidRPr="001D6A5B">
        <w:rPr>
          <w:sz w:val="44"/>
          <w:szCs w:val="44"/>
        </w:rPr>
        <w:t xml:space="preserve">ccording to the </w:t>
      </w:r>
      <w:r w:rsidR="00D012ED" w:rsidRPr="001D6A5B">
        <w:rPr>
          <w:i/>
          <w:sz w:val="44"/>
          <w:szCs w:val="44"/>
        </w:rPr>
        <w:t>Holman Bible Dictionary</w:t>
      </w:r>
      <w:r w:rsidR="00D012ED" w:rsidRPr="001D6A5B">
        <w:rPr>
          <w:sz w:val="44"/>
          <w:szCs w:val="44"/>
        </w:rPr>
        <w:t xml:space="preserve">, </w:t>
      </w:r>
      <w:r w:rsidR="008A3170" w:rsidRPr="001D6A5B">
        <w:rPr>
          <w:sz w:val="44"/>
          <w:szCs w:val="44"/>
        </w:rPr>
        <w:t>often refers</w:t>
      </w:r>
      <w:r w:rsidR="00C24D7A" w:rsidRPr="001D6A5B">
        <w:rPr>
          <w:sz w:val="44"/>
          <w:szCs w:val="44"/>
        </w:rPr>
        <w:t xml:space="preserve"> to</w:t>
      </w:r>
      <w:r w:rsidR="008A3170" w:rsidRPr="001D6A5B">
        <w:rPr>
          <w:sz w:val="44"/>
          <w:szCs w:val="44"/>
        </w:rPr>
        <w:t xml:space="preserve"> “worship”</w:t>
      </w:r>
      <w:r w:rsidR="00C24D7A" w:rsidRPr="001D6A5B">
        <w:rPr>
          <w:sz w:val="44"/>
          <w:szCs w:val="44"/>
        </w:rPr>
        <w:t xml:space="preserve"> as</w:t>
      </w:r>
      <w:r w:rsidR="005301B4" w:rsidRPr="001D6A5B">
        <w:rPr>
          <w:sz w:val="44"/>
          <w:szCs w:val="44"/>
        </w:rPr>
        <w:t xml:space="preserve"> to</w:t>
      </w:r>
      <w:r w:rsidR="00C24D7A" w:rsidRPr="001D6A5B">
        <w:rPr>
          <w:sz w:val="44"/>
          <w:szCs w:val="44"/>
        </w:rPr>
        <w:t xml:space="preserve"> “fear</w:t>
      </w:r>
      <w:r w:rsidR="005301B4" w:rsidRPr="001D6A5B">
        <w:rPr>
          <w:sz w:val="44"/>
          <w:szCs w:val="44"/>
        </w:rPr>
        <w:t xml:space="preserve"> </w:t>
      </w:r>
      <w:r w:rsidR="00C24D7A" w:rsidRPr="001D6A5B">
        <w:rPr>
          <w:sz w:val="44"/>
          <w:szCs w:val="44"/>
        </w:rPr>
        <w:t xml:space="preserve">the Lord”.  </w:t>
      </w:r>
      <w:r w:rsidR="002460A5" w:rsidRPr="001D6A5B">
        <w:rPr>
          <w:sz w:val="44"/>
          <w:szCs w:val="44"/>
        </w:rPr>
        <w:t>Fear has a broad range of emotions from the secular use of the word fear to indicate the natural feeling of alarm caused by the expectation of imminent danger, pain, or disaster to the religious use of the word fear to indicate awe and reverence toward a supreme power.</w:t>
      </w:r>
      <w:r w:rsidR="002460A5" w:rsidRPr="001D6A5B">
        <w:rPr>
          <w:rStyle w:val="FootnoteReference"/>
          <w:sz w:val="44"/>
          <w:szCs w:val="44"/>
        </w:rPr>
        <w:footnoteReference w:id="11"/>
      </w:r>
    </w:p>
    <w:p w14:paraId="37D9481E" w14:textId="77777777" w:rsidR="00EF0D8E" w:rsidRPr="001D6A5B" w:rsidRDefault="002460A5" w:rsidP="001D6A5B">
      <w:pPr>
        <w:autoSpaceDE w:val="0"/>
        <w:autoSpaceDN w:val="0"/>
        <w:adjustRightInd w:val="0"/>
        <w:spacing w:line="276" w:lineRule="auto"/>
        <w:ind w:firstLine="720"/>
        <w:rPr>
          <w:bCs/>
          <w:sz w:val="44"/>
          <w:szCs w:val="44"/>
        </w:rPr>
      </w:pPr>
      <w:r w:rsidRPr="001D6A5B">
        <w:rPr>
          <w:sz w:val="44"/>
          <w:szCs w:val="44"/>
        </w:rPr>
        <w:lastRenderedPageBreak/>
        <w:t>In the</w:t>
      </w:r>
      <w:r w:rsidR="00C24D7A" w:rsidRPr="001D6A5B">
        <w:rPr>
          <w:sz w:val="44"/>
          <w:szCs w:val="44"/>
        </w:rPr>
        <w:t xml:space="preserve"> context</w:t>
      </w:r>
      <w:r w:rsidRPr="001D6A5B">
        <w:rPr>
          <w:sz w:val="44"/>
          <w:szCs w:val="44"/>
        </w:rPr>
        <w:t xml:space="preserve"> of worshipping God</w:t>
      </w:r>
      <w:r w:rsidR="00C24D7A" w:rsidRPr="001D6A5B">
        <w:rPr>
          <w:sz w:val="44"/>
          <w:szCs w:val="44"/>
        </w:rPr>
        <w:t xml:space="preserve">, fear is not terror.  It is to </w:t>
      </w:r>
      <w:r w:rsidR="00D012ED" w:rsidRPr="001D6A5B">
        <w:rPr>
          <w:sz w:val="44"/>
          <w:szCs w:val="44"/>
        </w:rPr>
        <w:t xml:space="preserve">hold God </w:t>
      </w:r>
      <w:r w:rsidRPr="001D6A5B">
        <w:rPr>
          <w:sz w:val="44"/>
          <w:szCs w:val="44"/>
        </w:rPr>
        <w:t>in reverence and awe.</w:t>
      </w:r>
    </w:p>
    <w:p w14:paraId="25B06ADC" w14:textId="77777777" w:rsidR="00EF0D8E" w:rsidRPr="001D6A5B" w:rsidRDefault="00EF0D8E" w:rsidP="001D6A5B">
      <w:pPr>
        <w:autoSpaceDE w:val="0"/>
        <w:autoSpaceDN w:val="0"/>
        <w:adjustRightInd w:val="0"/>
        <w:spacing w:line="276" w:lineRule="auto"/>
        <w:ind w:left="1440" w:right="720" w:firstLine="360"/>
        <w:rPr>
          <w:b/>
          <w:i/>
          <w:color w:val="000000"/>
          <w:sz w:val="44"/>
          <w:szCs w:val="44"/>
        </w:rPr>
      </w:pPr>
      <w:r w:rsidRPr="001D6A5B">
        <w:rPr>
          <w:b/>
          <w:i/>
          <w:sz w:val="44"/>
          <w:szCs w:val="44"/>
          <w:vertAlign w:val="superscript"/>
        </w:rPr>
        <w:t>8</w:t>
      </w:r>
      <w:r w:rsidRPr="001D6A5B">
        <w:rPr>
          <w:b/>
          <w:i/>
          <w:color w:val="000000"/>
          <w:sz w:val="44"/>
          <w:szCs w:val="44"/>
        </w:rPr>
        <w:t>Let all the earth fear the LORD;</w:t>
      </w:r>
    </w:p>
    <w:p w14:paraId="7C004A18" w14:textId="77777777" w:rsidR="00EF0D8E" w:rsidRPr="001D6A5B" w:rsidRDefault="00EF0D8E" w:rsidP="001D6A5B">
      <w:pPr>
        <w:autoSpaceDE w:val="0"/>
        <w:autoSpaceDN w:val="0"/>
        <w:adjustRightInd w:val="0"/>
        <w:spacing w:line="276" w:lineRule="auto"/>
        <w:ind w:left="1440" w:right="720"/>
        <w:rPr>
          <w:b/>
          <w:i/>
          <w:sz w:val="44"/>
          <w:szCs w:val="44"/>
        </w:rPr>
      </w:pPr>
      <w:r w:rsidRPr="001D6A5B">
        <w:rPr>
          <w:b/>
          <w:i/>
          <w:sz w:val="44"/>
          <w:szCs w:val="44"/>
        </w:rPr>
        <w:t>let all the people of the world revere him.</w:t>
      </w:r>
    </w:p>
    <w:p w14:paraId="32276232" w14:textId="77777777" w:rsidR="00EF0D8E" w:rsidRPr="001D6A5B" w:rsidRDefault="00EF0D8E" w:rsidP="001D6A5B">
      <w:pPr>
        <w:autoSpaceDE w:val="0"/>
        <w:autoSpaceDN w:val="0"/>
        <w:adjustRightInd w:val="0"/>
        <w:spacing w:line="276" w:lineRule="auto"/>
        <w:ind w:left="1440" w:right="720"/>
        <w:rPr>
          <w:b/>
          <w:i/>
          <w:sz w:val="44"/>
          <w:szCs w:val="44"/>
        </w:rPr>
      </w:pPr>
      <w:r w:rsidRPr="001D6A5B">
        <w:rPr>
          <w:b/>
          <w:bCs/>
          <w:i/>
          <w:iCs/>
          <w:sz w:val="44"/>
          <w:szCs w:val="44"/>
        </w:rPr>
        <w:t>Psa. 33:8 (NIV)</w:t>
      </w:r>
    </w:p>
    <w:p w14:paraId="2BEEEC29" w14:textId="77777777" w:rsidR="00C24D7A" w:rsidRPr="001D6A5B" w:rsidRDefault="002460A5" w:rsidP="001D6A5B">
      <w:pPr>
        <w:autoSpaceDE w:val="0"/>
        <w:autoSpaceDN w:val="0"/>
        <w:adjustRightInd w:val="0"/>
        <w:spacing w:line="276" w:lineRule="auto"/>
        <w:ind w:firstLine="720"/>
        <w:rPr>
          <w:sz w:val="44"/>
          <w:szCs w:val="44"/>
        </w:rPr>
      </w:pPr>
      <w:r w:rsidRPr="001D6A5B">
        <w:rPr>
          <w:sz w:val="44"/>
          <w:szCs w:val="44"/>
        </w:rPr>
        <w:t>Worship is to be directed to God alone.</w:t>
      </w:r>
    </w:p>
    <w:p w14:paraId="07E6AC20" w14:textId="77777777" w:rsidR="002460A5" w:rsidRPr="001D6A5B" w:rsidRDefault="002460A5" w:rsidP="001D6A5B">
      <w:pPr>
        <w:autoSpaceDE w:val="0"/>
        <w:autoSpaceDN w:val="0"/>
        <w:adjustRightInd w:val="0"/>
        <w:spacing w:line="276" w:lineRule="auto"/>
        <w:ind w:left="1440" w:right="720" w:firstLine="360"/>
        <w:rPr>
          <w:b/>
          <w:i/>
          <w:sz w:val="44"/>
          <w:szCs w:val="44"/>
        </w:rPr>
      </w:pPr>
      <w:r w:rsidRPr="001D6A5B">
        <w:rPr>
          <w:b/>
          <w:i/>
          <w:sz w:val="44"/>
          <w:szCs w:val="44"/>
          <w:vertAlign w:val="superscript"/>
        </w:rPr>
        <w:t>13</w:t>
      </w:r>
      <w:r w:rsidRPr="001D6A5B">
        <w:rPr>
          <w:b/>
          <w:i/>
          <w:color w:val="000000"/>
          <w:sz w:val="44"/>
          <w:szCs w:val="44"/>
        </w:rPr>
        <w:t>Fear the LORD your God, serve him only and take your oaths in his name.</w:t>
      </w:r>
      <w:r w:rsidRPr="001D6A5B">
        <w:rPr>
          <w:b/>
          <w:i/>
          <w:sz w:val="44"/>
          <w:szCs w:val="44"/>
        </w:rPr>
        <w:t xml:space="preserve">  </w:t>
      </w:r>
      <w:r w:rsidRPr="001D6A5B">
        <w:rPr>
          <w:b/>
          <w:bCs/>
          <w:i/>
          <w:iCs/>
          <w:sz w:val="44"/>
          <w:szCs w:val="44"/>
        </w:rPr>
        <w:t xml:space="preserve">Deut. </w:t>
      </w:r>
      <w:smartTag w:uri="urn:schemas-microsoft-com:office:smarttags" w:element="time">
        <w:smartTagPr>
          <w:attr w:name="Minute" w:val="14"/>
          <w:attr w:name="Hour" w:val="18"/>
        </w:smartTagPr>
        <w:r w:rsidRPr="001D6A5B">
          <w:rPr>
            <w:b/>
            <w:bCs/>
            <w:i/>
            <w:iCs/>
            <w:sz w:val="44"/>
            <w:szCs w:val="44"/>
          </w:rPr>
          <w:t>6:14</w:t>
        </w:r>
      </w:smartTag>
      <w:r w:rsidRPr="001D6A5B">
        <w:rPr>
          <w:b/>
          <w:bCs/>
          <w:i/>
          <w:iCs/>
          <w:sz w:val="44"/>
          <w:szCs w:val="44"/>
        </w:rPr>
        <w:t xml:space="preserve"> (NIV)</w:t>
      </w:r>
    </w:p>
    <w:p w14:paraId="6BEB6082" w14:textId="77777777" w:rsidR="004C7C24" w:rsidRDefault="004C7C24" w:rsidP="001D6A5B">
      <w:pPr>
        <w:autoSpaceDE w:val="0"/>
        <w:autoSpaceDN w:val="0"/>
        <w:adjustRightInd w:val="0"/>
        <w:spacing w:line="276" w:lineRule="auto"/>
        <w:rPr>
          <w:b/>
          <w:sz w:val="44"/>
          <w:szCs w:val="44"/>
          <w:u w:val="single"/>
        </w:rPr>
      </w:pPr>
    </w:p>
    <w:sectPr w:rsidR="004C7C24">
      <w:headerReference w:type="default" r:id="rId7"/>
      <w:footerReference w:type="even"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B0BB8B" w14:textId="77777777" w:rsidR="00972AB4" w:rsidRDefault="00972AB4">
      <w:r>
        <w:separator/>
      </w:r>
    </w:p>
  </w:endnote>
  <w:endnote w:type="continuationSeparator" w:id="0">
    <w:p w14:paraId="52E8A3E1" w14:textId="77777777" w:rsidR="00972AB4" w:rsidRDefault="00972A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pperplate Gothic Bold">
    <w:altName w:val="Copperplate Gothic Bold"/>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5BB160" w14:textId="77777777" w:rsidR="00482025" w:rsidRDefault="0048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1B07304" w14:textId="77777777" w:rsidR="00482025" w:rsidRDefault="0048202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394ED2" w14:textId="77777777" w:rsidR="00712AC5" w:rsidRDefault="00712AC5" w:rsidP="00712AC5">
    <w:pPr>
      <w:pStyle w:val="Footer"/>
      <w:tabs>
        <w:tab w:val="clear" w:pos="4320"/>
        <w:tab w:val="clear" w:pos="8640"/>
        <w:tab w:val="center" w:pos="4680"/>
        <w:tab w:val="right" w:pos="9360"/>
      </w:tabs>
      <w:rPr>
        <w:sz w:val="20"/>
      </w:rPr>
    </w:pPr>
    <w:r>
      <w:rPr>
        <w:sz w:val="20"/>
      </w:rPr>
      <w:t>Revised:</w:t>
    </w:r>
  </w:p>
  <w:p w14:paraId="6E50ED97" w14:textId="0976BAFD" w:rsidR="00482025" w:rsidRDefault="00712AC5" w:rsidP="00712AC5">
    <w:pPr>
      <w:pStyle w:val="Footer"/>
      <w:tabs>
        <w:tab w:val="clear" w:pos="4320"/>
        <w:tab w:val="clear" w:pos="8640"/>
        <w:tab w:val="center" w:pos="4680"/>
        <w:tab w:val="right" w:pos="9360"/>
      </w:tabs>
      <w:rPr>
        <w:sz w:val="20"/>
      </w:rPr>
    </w:pPr>
    <w:r>
      <w:rPr>
        <w:sz w:val="20"/>
      </w:rPr>
      <w:t>10/1</w:t>
    </w:r>
    <w:r w:rsidR="00EE0FF4">
      <w:rPr>
        <w:sz w:val="20"/>
      </w:rPr>
      <w:t>8</w:t>
    </w:r>
    <w:r>
      <w:rPr>
        <w:sz w:val="20"/>
      </w:rPr>
      <w:t>/2021</w:t>
    </w:r>
    <w:r w:rsidRPr="00712AC5">
      <w:rPr>
        <w:sz w:val="20"/>
      </w:rPr>
      <w:ptab w:relativeTo="margin" w:alignment="center" w:leader="none"/>
    </w:r>
    <w:r>
      <w:rPr>
        <w:sz w:val="20"/>
      </w:rPr>
      <w:fldChar w:fldCharType="begin"/>
    </w:r>
    <w:r>
      <w:rPr>
        <w:sz w:val="20"/>
      </w:rPr>
      <w:instrText xml:space="preserve"> PAGE  \* Arabic  \* MERGEFORMAT </w:instrText>
    </w:r>
    <w:r>
      <w:rPr>
        <w:sz w:val="20"/>
      </w:rPr>
      <w:fldChar w:fldCharType="separate"/>
    </w:r>
    <w:r>
      <w:rPr>
        <w:noProof/>
        <w:sz w:val="20"/>
      </w:rPr>
      <w:t>1</w:t>
    </w:r>
    <w:r>
      <w:rPr>
        <w:sz w:val="20"/>
      </w:rPr>
      <w:fldChar w:fldCharType="end"/>
    </w:r>
    <w:r w:rsidRPr="00712AC5">
      <w:rPr>
        <w:sz w:val="20"/>
      </w:rPr>
      <w:ptab w:relativeTo="margin" w:alignment="right" w:leader="none"/>
    </w:r>
    <w:r>
      <w:rPr>
        <w:sz w:val="20"/>
      </w:rPr>
      <w:fldChar w:fldCharType="begin"/>
    </w:r>
    <w:r>
      <w:rPr>
        <w:sz w:val="20"/>
      </w:rPr>
      <w:instrText xml:space="preserve"> DATE   \* MERGEFORMAT </w:instrText>
    </w:r>
    <w:r>
      <w:rPr>
        <w:sz w:val="20"/>
      </w:rPr>
      <w:fldChar w:fldCharType="separate"/>
    </w:r>
    <w:r w:rsidR="00EE0FF4">
      <w:rPr>
        <w:noProof/>
        <w:sz w:val="20"/>
      </w:rPr>
      <w:t>10/18/2021</w:t>
    </w:r>
    <w:r>
      <w:rPr>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35F57C" w14:textId="77777777" w:rsidR="00972AB4" w:rsidRDefault="00972AB4">
      <w:r>
        <w:separator/>
      </w:r>
    </w:p>
  </w:footnote>
  <w:footnote w:type="continuationSeparator" w:id="0">
    <w:p w14:paraId="2A5A668C" w14:textId="77777777" w:rsidR="00972AB4" w:rsidRDefault="00972AB4">
      <w:r>
        <w:continuationSeparator/>
      </w:r>
    </w:p>
  </w:footnote>
  <w:footnote w:id="1">
    <w:p w14:paraId="2C08D6C3" w14:textId="77777777" w:rsidR="00482025" w:rsidRDefault="00482025">
      <w:pPr>
        <w:pStyle w:val="FootnoteText"/>
      </w:pPr>
      <w:r>
        <w:rPr>
          <w:rStyle w:val="FootnoteReference"/>
        </w:rPr>
        <w:footnoteRef/>
      </w:r>
      <w:r>
        <w:t xml:space="preserve"> </w:t>
      </w:r>
      <w:r>
        <w:rPr>
          <w:i/>
        </w:rPr>
        <w:t>Merriam-Webster D</w:t>
      </w:r>
      <w:r w:rsidRPr="00B93D78">
        <w:rPr>
          <w:i/>
        </w:rPr>
        <w:t>ictionary</w:t>
      </w:r>
    </w:p>
    <w:p w14:paraId="6A23C24A" w14:textId="77777777" w:rsidR="00482025" w:rsidRDefault="00482025">
      <w:pPr>
        <w:pStyle w:val="FootnoteText"/>
      </w:pPr>
    </w:p>
  </w:footnote>
  <w:footnote w:id="2">
    <w:p w14:paraId="78E18DB6" w14:textId="77777777" w:rsidR="00482025" w:rsidRDefault="00482025" w:rsidP="00C77874">
      <w:pPr>
        <w:pStyle w:val="FootnoteText"/>
      </w:pPr>
      <w:r>
        <w:rPr>
          <w:rStyle w:val="FootnoteReference"/>
        </w:rPr>
        <w:footnoteRef/>
      </w:r>
      <w:r>
        <w:t xml:space="preserve"> </w:t>
      </w:r>
      <w:r>
        <w:rPr>
          <w:i/>
        </w:rPr>
        <w:t>Merriam-Webster D</w:t>
      </w:r>
      <w:r w:rsidRPr="00B93D78">
        <w:rPr>
          <w:i/>
        </w:rPr>
        <w:t>ictionary</w:t>
      </w:r>
    </w:p>
    <w:p w14:paraId="0006707D" w14:textId="77777777" w:rsidR="00482025" w:rsidRDefault="00482025" w:rsidP="00C77874">
      <w:pPr>
        <w:pStyle w:val="FootnoteText"/>
      </w:pPr>
    </w:p>
  </w:footnote>
  <w:footnote w:id="3">
    <w:p w14:paraId="12161825" w14:textId="77777777" w:rsidR="00482025" w:rsidRDefault="00482025">
      <w:pPr>
        <w:pStyle w:val="FootnoteText"/>
        <w:rPr>
          <w:i/>
        </w:rPr>
      </w:pPr>
      <w:r>
        <w:rPr>
          <w:rStyle w:val="FootnoteReference"/>
        </w:rPr>
        <w:footnoteRef/>
      </w:r>
      <w:r>
        <w:t xml:space="preserve"> Tate, Marvin E.  </w:t>
      </w:r>
      <w:r w:rsidRPr="00F13DE6">
        <w:rPr>
          <w:i/>
        </w:rPr>
        <w:t>Holman Bible Dictionary</w:t>
      </w:r>
    </w:p>
    <w:p w14:paraId="74A907C6" w14:textId="77777777" w:rsidR="00482025" w:rsidRDefault="00482025">
      <w:pPr>
        <w:pStyle w:val="FootnoteText"/>
      </w:pPr>
    </w:p>
  </w:footnote>
  <w:footnote w:id="4">
    <w:p w14:paraId="139C379A" w14:textId="77777777" w:rsidR="00482025" w:rsidRDefault="00482025">
      <w:pPr>
        <w:pStyle w:val="FootnoteText"/>
      </w:pPr>
      <w:r>
        <w:rPr>
          <w:rStyle w:val="FootnoteReference"/>
        </w:rPr>
        <w:footnoteRef/>
      </w:r>
      <w:r>
        <w:t xml:space="preserve"> Tate, Marvin E.  </w:t>
      </w:r>
      <w:r w:rsidRPr="00F13DE6">
        <w:rPr>
          <w:i/>
        </w:rPr>
        <w:t>Holman Bible Dictionary</w:t>
      </w:r>
    </w:p>
    <w:p w14:paraId="6B0DDC58" w14:textId="77777777" w:rsidR="00482025" w:rsidRDefault="00482025">
      <w:pPr>
        <w:pStyle w:val="FootnoteText"/>
      </w:pPr>
    </w:p>
  </w:footnote>
  <w:footnote w:id="5">
    <w:p w14:paraId="0DCB0E2A" w14:textId="77777777" w:rsidR="00482025" w:rsidRDefault="00482025" w:rsidP="000C57A6">
      <w:pPr>
        <w:pStyle w:val="FootnoteText"/>
      </w:pPr>
      <w:r>
        <w:rPr>
          <w:rStyle w:val="FootnoteReference"/>
        </w:rPr>
        <w:footnoteRef/>
      </w:r>
      <w:r>
        <w:t xml:space="preserve">  Tate, Marvin E.  </w:t>
      </w:r>
      <w:r w:rsidRPr="00F13DE6">
        <w:rPr>
          <w:i/>
        </w:rPr>
        <w:t>Holman Bible Dictionary</w:t>
      </w:r>
    </w:p>
    <w:p w14:paraId="41EB0DD7" w14:textId="77777777" w:rsidR="00482025" w:rsidRDefault="00482025">
      <w:pPr>
        <w:pStyle w:val="FootnoteText"/>
      </w:pPr>
    </w:p>
  </w:footnote>
  <w:footnote w:id="6">
    <w:p w14:paraId="717ECDDD" w14:textId="77777777" w:rsidR="00482025" w:rsidRDefault="00482025" w:rsidP="00CC4405">
      <w:pPr>
        <w:pStyle w:val="FootnoteText"/>
      </w:pPr>
      <w:r>
        <w:rPr>
          <w:rStyle w:val="FootnoteReference"/>
        </w:rPr>
        <w:footnoteRef/>
      </w:r>
      <w:r>
        <w:t xml:space="preserve"> Tate, Marvin E.  </w:t>
      </w:r>
      <w:r w:rsidRPr="006A186F">
        <w:rPr>
          <w:i/>
        </w:rPr>
        <w:t>Holman Bible Dictionary</w:t>
      </w:r>
    </w:p>
    <w:p w14:paraId="28AC928B" w14:textId="77777777" w:rsidR="00482025" w:rsidRDefault="00482025" w:rsidP="00CC4405">
      <w:pPr>
        <w:pStyle w:val="FootnoteText"/>
      </w:pPr>
    </w:p>
  </w:footnote>
  <w:footnote w:id="7">
    <w:p w14:paraId="7F7EB0B0" w14:textId="77777777" w:rsidR="00482025" w:rsidRDefault="00482025" w:rsidP="00F5240D">
      <w:pPr>
        <w:pStyle w:val="FootnoteText"/>
      </w:pPr>
      <w:r>
        <w:rPr>
          <w:rStyle w:val="FootnoteReference"/>
        </w:rPr>
        <w:footnoteRef/>
      </w:r>
      <w:r>
        <w:t xml:space="preserve"> Tate, Marvin E.  </w:t>
      </w:r>
      <w:r w:rsidRPr="006A186F">
        <w:rPr>
          <w:i/>
        </w:rPr>
        <w:t>Holman Bible Dictionary</w:t>
      </w:r>
    </w:p>
    <w:p w14:paraId="3A4D5A1B" w14:textId="77777777" w:rsidR="00482025" w:rsidRDefault="00482025">
      <w:pPr>
        <w:pStyle w:val="FootnoteText"/>
      </w:pPr>
    </w:p>
  </w:footnote>
  <w:footnote w:id="8">
    <w:p w14:paraId="4486958D" w14:textId="77777777" w:rsidR="00482025" w:rsidRDefault="00482025" w:rsidP="00F5240D">
      <w:pPr>
        <w:pStyle w:val="FootnoteText"/>
      </w:pPr>
      <w:r>
        <w:rPr>
          <w:rStyle w:val="FootnoteReference"/>
        </w:rPr>
        <w:footnoteRef/>
      </w:r>
      <w:r>
        <w:t xml:space="preserve"> Tate, Marvin E.  </w:t>
      </w:r>
      <w:r w:rsidRPr="005A5782">
        <w:rPr>
          <w:i/>
        </w:rPr>
        <w:t>Holman Bible Dictionary</w:t>
      </w:r>
    </w:p>
    <w:p w14:paraId="7A241098" w14:textId="77777777" w:rsidR="00482025" w:rsidRDefault="00482025">
      <w:pPr>
        <w:pStyle w:val="FootnoteText"/>
      </w:pPr>
    </w:p>
  </w:footnote>
  <w:footnote w:id="9">
    <w:p w14:paraId="549D9745" w14:textId="77777777" w:rsidR="00482025" w:rsidRDefault="00482025" w:rsidP="00F5240D">
      <w:pPr>
        <w:pStyle w:val="FootnoteText"/>
      </w:pPr>
      <w:r>
        <w:rPr>
          <w:rStyle w:val="FootnoteReference"/>
        </w:rPr>
        <w:footnoteRef/>
      </w:r>
      <w:r>
        <w:t xml:space="preserve"> Tate, Marvin E.  </w:t>
      </w:r>
      <w:r w:rsidRPr="00EF69EC">
        <w:rPr>
          <w:i/>
        </w:rPr>
        <w:t>Holman Bible Dictionary</w:t>
      </w:r>
    </w:p>
    <w:p w14:paraId="3CC11C3E" w14:textId="77777777" w:rsidR="00482025" w:rsidRDefault="00482025">
      <w:pPr>
        <w:pStyle w:val="FootnoteText"/>
      </w:pPr>
    </w:p>
  </w:footnote>
  <w:footnote w:id="10">
    <w:p w14:paraId="576538C2" w14:textId="77777777" w:rsidR="00482025" w:rsidRDefault="00482025" w:rsidP="00B66263">
      <w:pPr>
        <w:pStyle w:val="FootnoteText"/>
      </w:pPr>
      <w:r>
        <w:rPr>
          <w:rStyle w:val="FootnoteReference"/>
        </w:rPr>
        <w:footnoteRef/>
      </w:r>
      <w:r>
        <w:t xml:space="preserve"> Tate, Marvin E.  </w:t>
      </w:r>
      <w:r w:rsidRPr="00EF69EC">
        <w:rPr>
          <w:i/>
        </w:rPr>
        <w:t>Holman Bible Dictionary</w:t>
      </w:r>
    </w:p>
    <w:p w14:paraId="613F5A31" w14:textId="77777777" w:rsidR="00482025" w:rsidRDefault="00482025" w:rsidP="00B66263">
      <w:pPr>
        <w:pStyle w:val="FootnoteText"/>
      </w:pPr>
    </w:p>
  </w:footnote>
  <w:footnote w:id="11">
    <w:p w14:paraId="56740355" w14:textId="77777777" w:rsidR="00482025" w:rsidRDefault="00482025" w:rsidP="002460A5">
      <w:pPr>
        <w:pStyle w:val="FootnoteText"/>
      </w:pPr>
      <w:r>
        <w:rPr>
          <w:rStyle w:val="FootnoteReference"/>
        </w:rPr>
        <w:footnoteRef/>
      </w:r>
      <w:r>
        <w:t xml:space="preserve"> </w:t>
      </w:r>
      <w:r w:rsidRPr="0071568C">
        <w:rPr>
          <w:i/>
        </w:rPr>
        <w:t>Holman Bible Dictionary</w:t>
      </w:r>
    </w:p>
    <w:p w14:paraId="3BB0C58C" w14:textId="77777777" w:rsidR="00482025" w:rsidRDefault="00482025" w:rsidP="002460A5">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F87825" w14:textId="6D63EEFE" w:rsidR="00482025" w:rsidRDefault="00735B47">
    <w:pPr>
      <w:pStyle w:val="Header"/>
      <w:tabs>
        <w:tab w:val="clear" w:pos="4320"/>
        <w:tab w:val="clear" w:pos="8640"/>
        <w:tab w:val="center" w:pos="4680"/>
        <w:tab w:val="right" w:pos="9360"/>
      </w:tabs>
      <w:rPr>
        <w:sz w:val="20"/>
      </w:rPr>
    </w:pPr>
    <w:r>
      <w:rPr>
        <w:noProof/>
        <w:sz w:val="20"/>
      </w:rPr>
      <w:drawing>
        <wp:inline distT="0" distB="0" distL="0" distR="0" wp14:anchorId="2DD485E1" wp14:editId="0CEAE48C">
          <wp:extent cx="618067" cy="4635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625225" cy="468919"/>
                  </a:xfrm>
                  <a:prstGeom prst="rect">
                    <a:avLst/>
                  </a:prstGeom>
                </pic:spPr>
              </pic:pic>
            </a:graphicData>
          </a:graphic>
        </wp:inline>
      </w:drawing>
    </w:r>
    <w:r w:rsidR="00482025">
      <w:rPr>
        <w:sz w:val="20"/>
      </w:rPr>
      <w:tab/>
    </w:r>
    <w:r w:rsidR="00482025">
      <w:rPr>
        <w:sz w:val="20"/>
      </w:rPr>
      <w:tab/>
    </w:r>
    <w:r w:rsidR="00D66F52">
      <w:rPr>
        <w:sz w:val="20"/>
      </w:rPr>
      <w:t>QC</w:t>
    </w:r>
    <w:r w:rsidR="00D66F52" w:rsidRPr="00D66F52">
      <w:rPr>
        <w:sz w:val="20"/>
        <w:vertAlign w:val="superscript"/>
      </w:rPr>
      <w:t>3</w:t>
    </w:r>
    <w:r w:rsidR="00482025">
      <w:rPr>
        <w:sz w:val="20"/>
      </w:rPr>
      <w:tab/>
    </w:r>
    <w:r w:rsidR="00482025">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A90BF7"/>
    <w:multiLevelType w:val="hybridMultilevel"/>
    <w:tmpl w:val="A386CCB6"/>
    <w:lvl w:ilvl="0" w:tplc="283AA378">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00847AE"/>
    <w:multiLevelType w:val="multilevel"/>
    <w:tmpl w:val="F272C5A0"/>
    <w:lvl w:ilvl="0">
      <w:start w:val="1"/>
      <w:numFmt w:val="decimal"/>
      <w:lvlText w:val="%1."/>
      <w:lvlJc w:val="left"/>
      <w:pPr>
        <w:tabs>
          <w:tab w:val="num" w:pos="1440"/>
        </w:tabs>
        <w:ind w:left="1440" w:hanging="360"/>
      </w:pPr>
    </w:lvl>
    <w:lvl w:ilvl="1">
      <w:start w:val="1"/>
      <w:numFmt w:val="lowerLetter"/>
      <w:lvlText w:val="%2."/>
      <w:lvlJc w:val="left"/>
      <w:pPr>
        <w:tabs>
          <w:tab w:val="num" w:pos="2160"/>
        </w:tabs>
        <w:ind w:left="2160" w:hanging="360"/>
      </w:p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2" w15:restartNumberingAfterBreak="0">
    <w:nsid w:val="101114B4"/>
    <w:multiLevelType w:val="hybridMultilevel"/>
    <w:tmpl w:val="081C8CE0"/>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202E4658"/>
    <w:multiLevelType w:val="hybridMultilevel"/>
    <w:tmpl w:val="B7E4596A"/>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4" w15:restartNumberingAfterBreak="0">
    <w:nsid w:val="275E7D80"/>
    <w:multiLevelType w:val="hybridMultilevel"/>
    <w:tmpl w:val="CBDADEEA"/>
    <w:lvl w:ilvl="0" w:tplc="90B4C1B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5" w15:restartNumberingAfterBreak="0">
    <w:nsid w:val="3D5F1AF1"/>
    <w:multiLevelType w:val="hybridMultilevel"/>
    <w:tmpl w:val="B0CABE4A"/>
    <w:lvl w:ilvl="0" w:tplc="5F3CFFAA">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4AE460F5"/>
    <w:multiLevelType w:val="hybridMultilevel"/>
    <w:tmpl w:val="4880B3F8"/>
    <w:lvl w:ilvl="0" w:tplc="822AF6A8">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515A4185"/>
    <w:multiLevelType w:val="hybridMultilevel"/>
    <w:tmpl w:val="B7E2FE64"/>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8" w15:restartNumberingAfterBreak="0">
    <w:nsid w:val="55E61583"/>
    <w:multiLevelType w:val="hybridMultilevel"/>
    <w:tmpl w:val="E2A6BD64"/>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9" w15:restartNumberingAfterBreak="0">
    <w:nsid w:val="56CD4405"/>
    <w:multiLevelType w:val="hybridMultilevel"/>
    <w:tmpl w:val="4BA43480"/>
    <w:lvl w:ilvl="0" w:tplc="7D7EF270">
      <w:start w:val="1"/>
      <w:numFmt w:val="lowerLetter"/>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676302C2"/>
    <w:multiLevelType w:val="hybridMultilevel"/>
    <w:tmpl w:val="F0A0AE58"/>
    <w:lvl w:ilvl="0" w:tplc="DBAA865A">
      <w:start w:val="1"/>
      <w:numFmt w:val="upperRoman"/>
      <w:lvlText w:val="%1."/>
      <w:lvlJc w:val="left"/>
      <w:pPr>
        <w:tabs>
          <w:tab w:val="num" w:pos="720"/>
        </w:tabs>
        <w:ind w:left="720" w:hanging="720"/>
      </w:pPr>
      <w:rPr>
        <w:rFonts w:hint="default"/>
      </w:rPr>
    </w:lvl>
    <w:lvl w:ilvl="1" w:tplc="4404E20C">
      <w:start w:val="1"/>
      <w:numFmt w:val="upperLetter"/>
      <w:lvlText w:val="%2."/>
      <w:lvlJc w:val="left"/>
      <w:pPr>
        <w:tabs>
          <w:tab w:val="num" w:pos="1440"/>
        </w:tabs>
        <w:ind w:left="1440" w:hanging="720"/>
      </w:pPr>
      <w:rPr>
        <w:rFonts w:hint="default"/>
      </w:rPr>
    </w:lvl>
    <w:lvl w:ilvl="2" w:tplc="75384A12">
      <w:start w:val="1"/>
      <w:numFmt w:val="decimal"/>
      <w:lvlText w:val="%3."/>
      <w:lvlJc w:val="left"/>
      <w:pPr>
        <w:tabs>
          <w:tab w:val="num" w:pos="2160"/>
        </w:tabs>
        <w:ind w:left="2160" w:hanging="720"/>
      </w:pPr>
      <w:rPr>
        <w:rFonts w:hint="default"/>
      </w:rPr>
    </w:lvl>
    <w:lvl w:ilvl="3" w:tplc="7EAC32BE">
      <w:start w:val="1"/>
      <w:numFmt w:val="lowerLetter"/>
      <w:lvlText w:val="%4."/>
      <w:lvlJc w:val="left"/>
      <w:pPr>
        <w:tabs>
          <w:tab w:val="num" w:pos="2880"/>
        </w:tabs>
        <w:ind w:left="2880" w:hanging="72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6AFF0547"/>
    <w:multiLevelType w:val="hybridMultilevel"/>
    <w:tmpl w:val="2702EC2A"/>
    <w:lvl w:ilvl="0" w:tplc="0409000F">
      <w:start w:val="1"/>
      <w:numFmt w:val="decimal"/>
      <w:lvlText w:val="%1."/>
      <w:lvlJc w:val="left"/>
      <w:pPr>
        <w:tabs>
          <w:tab w:val="num" w:pos="1361"/>
        </w:tabs>
        <w:ind w:left="1361" w:hanging="360"/>
      </w:pPr>
    </w:lvl>
    <w:lvl w:ilvl="1" w:tplc="04090019" w:tentative="1">
      <w:start w:val="1"/>
      <w:numFmt w:val="lowerLetter"/>
      <w:lvlText w:val="%2."/>
      <w:lvlJc w:val="left"/>
      <w:pPr>
        <w:tabs>
          <w:tab w:val="num" w:pos="2081"/>
        </w:tabs>
        <w:ind w:left="2081" w:hanging="360"/>
      </w:pPr>
    </w:lvl>
    <w:lvl w:ilvl="2" w:tplc="0409001B" w:tentative="1">
      <w:start w:val="1"/>
      <w:numFmt w:val="lowerRoman"/>
      <w:lvlText w:val="%3."/>
      <w:lvlJc w:val="right"/>
      <w:pPr>
        <w:tabs>
          <w:tab w:val="num" w:pos="2801"/>
        </w:tabs>
        <w:ind w:left="2801" w:hanging="180"/>
      </w:pPr>
    </w:lvl>
    <w:lvl w:ilvl="3" w:tplc="0409000F" w:tentative="1">
      <w:start w:val="1"/>
      <w:numFmt w:val="decimal"/>
      <w:lvlText w:val="%4."/>
      <w:lvlJc w:val="left"/>
      <w:pPr>
        <w:tabs>
          <w:tab w:val="num" w:pos="3521"/>
        </w:tabs>
        <w:ind w:left="3521" w:hanging="360"/>
      </w:pPr>
    </w:lvl>
    <w:lvl w:ilvl="4" w:tplc="04090019" w:tentative="1">
      <w:start w:val="1"/>
      <w:numFmt w:val="lowerLetter"/>
      <w:lvlText w:val="%5."/>
      <w:lvlJc w:val="left"/>
      <w:pPr>
        <w:tabs>
          <w:tab w:val="num" w:pos="4241"/>
        </w:tabs>
        <w:ind w:left="4241" w:hanging="360"/>
      </w:pPr>
    </w:lvl>
    <w:lvl w:ilvl="5" w:tplc="0409001B" w:tentative="1">
      <w:start w:val="1"/>
      <w:numFmt w:val="lowerRoman"/>
      <w:lvlText w:val="%6."/>
      <w:lvlJc w:val="right"/>
      <w:pPr>
        <w:tabs>
          <w:tab w:val="num" w:pos="4961"/>
        </w:tabs>
        <w:ind w:left="4961" w:hanging="180"/>
      </w:pPr>
    </w:lvl>
    <w:lvl w:ilvl="6" w:tplc="0409000F" w:tentative="1">
      <w:start w:val="1"/>
      <w:numFmt w:val="decimal"/>
      <w:lvlText w:val="%7."/>
      <w:lvlJc w:val="left"/>
      <w:pPr>
        <w:tabs>
          <w:tab w:val="num" w:pos="5681"/>
        </w:tabs>
        <w:ind w:left="5681" w:hanging="360"/>
      </w:pPr>
    </w:lvl>
    <w:lvl w:ilvl="7" w:tplc="04090019" w:tentative="1">
      <w:start w:val="1"/>
      <w:numFmt w:val="lowerLetter"/>
      <w:lvlText w:val="%8."/>
      <w:lvlJc w:val="left"/>
      <w:pPr>
        <w:tabs>
          <w:tab w:val="num" w:pos="6401"/>
        </w:tabs>
        <w:ind w:left="6401" w:hanging="360"/>
      </w:pPr>
    </w:lvl>
    <w:lvl w:ilvl="8" w:tplc="0409001B" w:tentative="1">
      <w:start w:val="1"/>
      <w:numFmt w:val="lowerRoman"/>
      <w:lvlText w:val="%9."/>
      <w:lvlJc w:val="right"/>
      <w:pPr>
        <w:tabs>
          <w:tab w:val="num" w:pos="7121"/>
        </w:tabs>
        <w:ind w:left="7121" w:hanging="180"/>
      </w:pPr>
    </w:lvl>
  </w:abstractNum>
  <w:num w:numId="1">
    <w:abstractNumId w:val="10"/>
  </w:num>
  <w:num w:numId="2">
    <w:abstractNumId w:val="9"/>
  </w:num>
  <w:num w:numId="3">
    <w:abstractNumId w:val="5"/>
  </w:num>
  <w:num w:numId="4">
    <w:abstractNumId w:val="6"/>
  </w:num>
  <w:num w:numId="5">
    <w:abstractNumId w:val="0"/>
  </w:num>
  <w:num w:numId="6">
    <w:abstractNumId w:val="2"/>
  </w:num>
  <w:num w:numId="7">
    <w:abstractNumId w:val="7"/>
  </w:num>
  <w:num w:numId="8">
    <w:abstractNumId w:val="1"/>
  </w:num>
  <w:num w:numId="9">
    <w:abstractNumId w:val="3"/>
  </w:num>
  <w:num w:numId="10">
    <w:abstractNumId w:val="8"/>
  </w:num>
  <w:num w:numId="11">
    <w:abstractNumId w:val="11"/>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49EA"/>
    <w:rsid w:val="000026D3"/>
    <w:rsid w:val="00020600"/>
    <w:rsid w:val="00025068"/>
    <w:rsid w:val="000305CC"/>
    <w:rsid w:val="00031ACD"/>
    <w:rsid w:val="00037A3B"/>
    <w:rsid w:val="00040985"/>
    <w:rsid w:val="00041125"/>
    <w:rsid w:val="00046212"/>
    <w:rsid w:val="000506C3"/>
    <w:rsid w:val="00050916"/>
    <w:rsid w:val="00052441"/>
    <w:rsid w:val="000535B6"/>
    <w:rsid w:val="00056DE3"/>
    <w:rsid w:val="00057A0B"/>
    <w:rsid w:val="00063172"/>
    <w:rsid w:val="00063DDB"/>
    <w:rsid w:val="00064AB6"/>
    <w:rsid w:val="00065EED"/>
    <w:rsid w:val="000661F4"/>
    <w:rsid w:val="00070EEC"/>
    <w:rsid w:val="000713FC"/>
    <w:rsid w:val="00072A9F"/>
    <w:rsid w:val="000774FF"/>
    <w:rsid w:val="000808F0"/>
    <w:rsid w:val="00084053"/>
    <w:rsid w:val="000934E4"/>
    <w:rsid w:val="000944DD"/>
    <w:rsid w:val="000970D0"/>
    <w:rsid w:val="000A0029"/>
    <w:rsid w:val="000A569F"/>
    <w:rsid w:val="000B1269"/>
    <w:rsid w:val="000B575D"/>
    <w:rsid w:val="000C26B1"/>
    <w:rsid w:val="000C57A6"/>
    <w:rsid w:val="000C57F9"/>
    <w:rsid w:val="000C5CD4"/>
    <w:rsid w:val="000C7E13"/>
    <w:rsid w:val="000D2BDB"/>
    <w:rsid w:val="000D3063"/>
    <w:rsid w:val="000D5B83"/>
    <w:rsid w:val="000D5FA0"/>
    <w:rsid w:val="000E50DB"/>
    <w:rsid w:val="000E6C31"/>
    <w:rsid w:val="000F2E51"/>
    <w:rsid w:val="000F5231"/>
    <w:rsid w:val="000F5CF5"/>
    <w:rsid w:val="0010232D"/>
    <w:rsid w:val="00110F0E"/>
    <w:rsid w:val="00112255"/>
    <w:rsid w:val="00112F0D"/>
    <w:rsid w:val="00114373"/>
    <w:rsid w:val="00116D74"/>
    <w:rsid w:val="00120174"/>
    <w:rsid w:val="00123481"/>
    <w:rsid w:val="0012676E"/>
    <w:rsid w:val="0012682B"/>
    <w:rsid w:val="001279E3"/>
    <w:rsid w:val="00130DFA"/>
    <w:rsid w:val="001329D2"/>
    <w:rsid w:val="00132A88"/>
    <w:rsid w:val="001405FE"/>
    <w:rsid w:val="00141A4B"/>
    <w:rsid w:val="001433F2"/>
    <w:rsid w:val="00144560"/>
    <w:rsid w:val="001453D0"/>
    <w:rsid w:val="001519F8"/>
    <w:rsid w:val="00152681"/>
    <w:rsid w:val="00164A1E"/>
    <w:rsid w:val="00164B48"/>
    <w:rsid w:val="001723D3"/>
    <w:rsid w:val="00180CE7"/>
    <w:rsid w:val="0018416B"/>
    <w:rsid w:val="00185B76"/>
    <w:rsid w:val="00190F64"/>
    <w:rsid w:val="00196366"/>
    <w:rsid w:val="0019658A"/>
    <w:rsid w:val="001A1E75"/>
    <w:rsid w:val="001A243F"/>
    <w:rsid w:val="001A457D"/>
    <w:rsid w:val="001A54A7"/>
    <w:rsid w:val="001B0F48"/>
    <w:rsid w:val="001B0FC9"/>
    <w:rsid w:val="001B1230"/>
    <w:rsid w:val="001B22E3"/>
    <w:rsid w:val="001B66FC"/>
    <w:rsid w:val="001B7C85"/>
    <w:rsid w:val="001C46ED"/>
    <w:rsid w:val="001D3093"/>
    <w:rsid w:val="001D31FB"/>
    <w:rsid w:val="001D5319"/>
    <w:rsid w:val="001D6A5B"/>
    <w:rsid w:val="001D78E5"/>
    <w:rsid w:val="001E05F2"/>
    <w:rsid w:val="001E13DC"/>
    <w:rsid w:val="001F065F"/>
    <w:rsid w:val="001F2380"/>
    <w:rsid w:val="001F2976"/>
    <w:rsid w:val="001F5D16"/>
    <w:rsid w:val="001F7FDF"/>
    <w:rsid w:val="00202D3B"/>
    <w:rsid w:val="0020306A"/>
    <w:rsid w:val="00204471"/>
    <w:rsid w:val="00204CB3"/>
    <w:rsid w:val="0020537D"/>
    <w:rsid w:val="00206B57"/>
    <w:rsid w:val="00207DBA"/>
    <w:rsid w:val="0021004B"/>
    <w:rsid w:val="00213A28"/>
    <w:rsid w:val="002226B0"/>
    <w:rsid w:val="00222901"/>
    <w:rsid w:val="00226754"/>
    <w:rsid w:val="002275EE"/>
    <w:rsid w:val="00230949"/>
    <w:rsid w:val="00231B3A"/>
    <w:rsid w:val="002328EF"/>
    <w:rsid w:val="00235314"/>
    <w:rsid w:val="00235C2F"/>
    <w:rsid w:val="00243EE1"/>
    <w:rsid w:val="00245F01"/>
    <w:rsid w:val="002460A5"/>
    <w:rsid w:val="00246B93"/>
    <w:rsid w:val="00247459"/>
    <w:rsid w:val="0024781D"/>
    <w:rsid w:val="002520F4"/>
    <w:rsid w:val="002551CF"/>
    <w:rsid w:val="00257F5C"/>
    <w:rsid w:val="002612CE"/>
    <w:rsid w:val="002627B1"/>
    <w:rsid w:val="002652BF"/>
    <w:rsid w:val="00266D10"/>
    <w:rsid w:val="00267D8C"/>
    <w:rsid w:val="00280614"/>
    <w:rsid w:val="00284B7F"/>
    <w:rsid w:val="0029061E"/>
    <w:rsid w:val="00297D2C"/>
    <w:rsid w:val="00297F30"/>
    <w:rsid w:val="002A1709"/>
    <w:rsid w:val="002A197B"/>
    <w:rsid w:val="002A213C"/>
    <w:rsid w:val="002A2AE0"/>
    <w:rsid w:val="002A4309"/>
    <w:rsid w:val="002B06E4"/>
    <w:rsid w:val="002B12E7"/>
    <w:rsid w:val="002B1371"/>
    <w:rsid w:val="002C2559"/>
    <w:rsid w:val="002C3B12"/>
    <w:rsid w:val="002C79A1"/>
    <w:rsid w:val="002D1C2C"/>
    <w:rsid w:val="002D37F4"/>
    <w:rsid w:val="002D3EA0"/>
    <w:rsid w:val="002D4246"/>
    <w:rsid w:val="002D5E89"/>
    <w:rsid w:val="002E0E1F"/>
    <w:rsid w:val="002E1F4E"/>
    <w:rsid w:val="002E7507"/>
    <w:rsid w:val="002F22EE"/>
    <w:rsid w:val="002F3281"/>
    <w:rsid w:val="002F6AE1"/>
    <w:rsid w:val="003048C1"/>
    <w:rsid w:val="00311EEF"/>
    <w:rsid w:val="00316B5E"/>
    <w:rsid w:val="00316D82"/>
    <w:rsid w:val="00321C74"/>
    <w:rsid w:val="00323F8F"/>
    <w:rsid w:val="003262C2"/>
    <w:rsid w:val="0033204C"/>
    <w:rsid w:val="00336B5F"/>
    <w:rsid w:val="0034038D"/>
    <w:rsid w:val="0034690F"/>
    <w:rsid w:val="00346F84"/>
    <w:rsid w:val="00347EB0"/>
    <w:rsid w:val="00353164"/>
    <w:rsid w:val="00354189"/>
    <w:rsid w:val="00357ED8"/>
    <w:rsid w:val="0036044B"/>
    <w:rsid w:val="00365F28"/>
    <w:rsid w:val="00370E2E"/>
    <w:rsid w:val="00371064"/>
    <w:rsid w:val="003732BE"/>
    <w:rsid w:val="00373625"/>
    <w:rsid w:val="00376771"/>
    <w:rsid w:val="00383D5D"/>
    <w:rsid w:val="00384D3D"/>
    <w:rsid w:val="003866E0"/>
    <w:rsid w:val="00393C61"/>
    <w:rsid w:val="00393FDB"/>
    <w:rsid w:val="003A49C3"/>
    <w:rsid w:val="003A59EF"/>
    <w:rsid w:val="003A61DD"/>
    <w:rsid w:val="003A65FA"/>
    <w:rsid w:val="003A6DAC"/>
    <w:rsid w:val="003A733A"/>
    <w:rsid w:val="003B3EDB"/>
    <w:rsid w:val="003B6B1C"/>
    <w:rsid w:val="003C0081"/>
    <w:rsid w:val="003C719D"/>
    <w:rsid w:val="003D24E2"/>
    <w:rsid w:val="003D6167"/>
    <w:rsid w:val="003E02A2"/>
    <w:rsid w:val="003E06F2"/>
    <w:rsid w:val="003E1A64"/>
    <w:rsid w:val="003E2741"/>
    <w:rsid w:val="003E43C4"/>
    <w:rsid w:val="003E45FD"/>
    <w:rsid w:val="003E48DF"/>
    <w:rsid w:val="003E541B"/>
    <w:rsid w:val="003E730F"/>
    <w:rsid w:val="003F1195"/>
    <w:rsid w:val="003F62BC"/>
    <w:rsid w:val="003F66AD"/>
    <w:rsid w:val="003F6BE6"/>
    <w:rsid w:val="003F78B7"/>
    <w:rsid w:val="004026D3"/>
    <w:rsid w:val="0040799B"/>
    <w:rsid w:val="00413F78"/>
    <w:rsid w:val="00415DC3"/>
    <w:rsid w:val="004208C0"/>
    <w:rsid w:val="00420AD9"/>
    <w:rsid w:val="004232B8"/>
    <w:rsid w:val="00424E3B"/>
    <w:rsid w:val="004254EA"/>
    <w:rsid w:val="00430CF6"/>
    <w:rsid w:val="0043280F"/>
    <w:rsid w:val="00442E30"/>
    <w:rsid w:val="00447624"/>
    <w:rsid w:val="00457A8F"/>
    <w:rsid w:val="0046059F"/>
    <w:rsid w:val="004619FB"/>
    <w:rsid w:val="0046208C"/>
    <w:rsid w:val="0046618B"/>
    <w:rsid w:val="00473922"/>
    <w:rsid w:val="00481855"/>
    <w:rsid w:val="00482025"/>
    <w:rsid w:val="00484846"/>
    <w:rsid w:val="00485F95"/>
    <w:rsid w:val="00486BC8"/>
    <w:rsid w:val="00486C82"/>
    <w:rsid w:val="00487F3A"/>
    <w:rsid w:val="004934DA"/>
    <w:rsid w:val="004A0CB2"/>
    <w:rsid w:val="004A5EA3"/>
    <w:rsid w:val="004A74C2"/>
    <w:rsid w:val="004B192C"/>
    <w:rsid w:val="004B20B2"/>
    <w:rsid w:val="004B54A9"/>
    <w:rsid w:val="004B5F10"/>
    <w:rsid w:val="004C0C4D"/>
    <w:rsid w:val="004C0C96"/>
    <w:rsid w:val="004C1A28"/>
    <w:rsid w:val="004C1B5D"/>
    <w:rsid w:val="004C1B94"/>
    <w:rsid w:val="004C2D26"/>
    <w:rsid w:val="004C556A"/>
    <w:rsid w:val="004C7C24"/>
    <w:rsid w:val="004D29F0"/>
    <w:rsid w:val="004D45FA"/>
    <w:rsid w:val="004D51ED"/>
    <w:rsid w:val="004E0806"/>
    <w:rsid w:val="004E19B6"/>
    <w:rsid w:val="004F1072"/>
    <w:rsid w:val="004F28A0"/>
    <w:rsid w:val="004F3859"/>
    <w:rsid w:val="00505DFB"/>
    <w:rsid w:val="00511440"/>
    <w:rsid w:val="005130F8"/>
    <w:rsid w:val="00513E13"/>
    <w:rsid w:val="00523270"/>
    <w:rsid w:val="00525456"/>
    <w:rsid w:val="005271EA"/>
    <w:rsid w:val="005301B4"/>
    <w:rsid w:val="00531B77"/>
    <w:rsid w:val="00532A4D"/>
    <w:rsid w:val="00532E01"/>
    <w:rsid w:val="0053384D"/>
    <w:rsid w:val="005362C5"/>
    <w:rsid w:val="005406A8"/>
    <w:rsid w:val="00540A63"/>
    <w:rsid w:val="00541792"/>
    <w:rsid w:val="00543CDA"/>
    <w:rsid w:val="005449C3"/>
    <w:rsid w:val="00551032"/>
    <w:rsid w:val="00551C1D"/>
    <w:rsid w:val="00552896"/>
    <w:rsid w:val="00556988"/>
    <w:rsid w:val="00557039"/>
    <w:rsid w:val="00557C91"/>
    <w:rsid w:val="00561DB8"/>
    <w:rsid w:val="00566209"/>
    <w:rsid w:val="00566439"/>
    <w:rsid w:val="00567C7C"/>
    <w:rsid w:val="00567E7A"/>
    <w:rsid w:val="005715F4"/>
    <w:rsid w:val="00572A3D"/>
    <w:rsid w:val="005731AA"/>
    <w:rsid w:val="00573D29"/>
    <w:rsid w:val="00574F00"/>
    <w:rsid w:val="005763D7"/>
    <w:rsid w:val="0058000D"/>
    <w:rsid w:val="005832C4"/>
    <w:rsid w:val="005853BD"/>
    <w:rsid w:val="0058632C"/>
    <w:rsid w:val="00586BD2"/>
    <w:rsid w:val="00586D39"/>
    <w:rsid w:val="005A45B4"/>
    <w:rsid w:val="005A5782"/>
    <w:rsid w:val="005A5C66"/>
    <w:rsid w:val="005A5E16"/>
    <w:rsid w:val="005A77BE"/>
    <w:rsid w:val="005A7CAF"/>
    <w:rsid w:val="005B487C"/>
    <w:rsid w:val="005B55C8"/>
    <w:rsid w:val="005B7B12"/>
    <w:rsid w:val="005E20A6"/>
    <w:rsid w:val="005E4B33"/>
    <w:rsid w:val="005E7E30"/>
    <w:rsid w:val="005F01BE"/>
    <w:rsid w:val="005F0C5D"/>
    <w:rsid w:val="005F0ECB"/>
    <w:rsid w:val="005F1CAF"/>
    <w:rsid w:val="005F599E"/>
    <w:rsid w:val="005F688E"/>
    <w:rsid w:val="005F6CA2"/>
    <w:rsid w:val="0060633A"/>
    <w:rsid w:val="00610D66"/>
    <w:rsid w:val="00612828"/>
    <w:rsid w:val="00612F7E"/>
    <w:rsid w:val="00614CB5"/>
    <w:rsid w:val="00623C37"/>
    <w:rsid w:val="00626597"/>
    <w:rsid w:val="0062701B"/>
    <w:rsid w:val="00631A59"/>
    <w:rsid w:val="00633D39"/>
    <w:rsid w:val="006535C8"/>
    <w:rsid w:val="006553E2"/>
    <w:rsid w:val="00656F50"/>
    <w:rsid w:val="00662563"/>
    <w:rsid w:val="0066684C"/>
    <w:rsid w:val="00673DB5"/>
    <w:rsid w:val="006771BC"/>
    <w:rsid w:val="00677556"/>
    <w:rsid w:val="00684AC2"/>
    <w:rsid w:val="0068511B"/>
    <w:rsid w:val="00685934"/>
    <w:rsid w:val="0069317B"/>
    <w:rsid w:val="006936BD"/>
    <w:rsid w:val="00694CDB"/>
    <w:rsid w:val="00696017"/>
    <w:rsid w:val="006A186F"/>
    <w:rsid w:val="006A32D6"/>
    <w:rsid w:val="006B3A18"/>
    <w:rsid w:val="006B5377"/>
    <w:rsid w:val="006B5E4B"/>
    <w:rsid w:val="006B6248"/>
    <w:rsid w:val="006C789E"/>
    <w:rsid w:val="006D00F3"/>
    <w:rsid w:val="006D21F2"/>
    <w:rsid w:val="006D2F07"/>
    <w:rsid w:val="006D405C"/>
    <w:rsid w:val="006E0EE7"/>
    <w:rsid w:val="006E70B8"/>
    <w:rsid w:val="006F1B27"/>
    <w:rsid w:val="006F42B7"/>
    <w:rsid w:val="006F5FC4"/>
    <w:rsid w:val="006F718A"/>
    <w:rsid w:val="006F7327"/>
    <w:rsid w:val="00706A98"/>
    <w:rsid w:val="00707473"/>
    <w:rsid w:val="00712AC5"/>
    <w:rsid w:val="0071568C"/>
    <w:rsid w:val="007158FF"/>
    <w:rsid w:val="007163CB"/>
    <w:rsid w:val="0072094C"/>
    <w:rsid w:val="0072541A"/>
    <w:rsid w:val="007274BA"/>
    <w:rsid w:val="0073231F"/>
    <w:rsid w:val="0073275A"/>
    <w:rsid w:val="00735B47"/>
    <w:rsid w:val="00737E5A"/>
    <w:rsid w:val="00740304"/>
    <w:rsid w:val="00742E8C"/>
    <w:rsid w:val="00742ECF"/>
    <w:rsid w:val="00747BE4"/>
    <w:rsid w:val="007506AB"/>
    <w:rsid w:val="00750E8D"/>
    <w:rsid w:val="00751ADB"/>
    <w:rsid w:val="00753B98"/>
    <w:rsid w:val="0075524D"/>
    <w:rsid w:val="00764B90"/>
    <w:rsid w:val="00771EE9"/>
    <w:rsid w:val="00777583"/>
    <w:rsid w:val="0078555E"/>
    <w:rsid w:val="00785913"/>
    <w:rsid w:val="007868EE"/>
    <w:rsid w:val="00786A7C"/>
    <w:rsid w:val="007941A0"/>
    <w:rsid w:val="007946D0"/>
    <w:rsid w:val="00795176"/>
    <w:rsid w:val="007964CD"/>
    <w:rsid w:val="007A1999"/>
    <w:rsid w:val="007A1C55"/>
    <w:rsid w:val="007A22CE"/>
    <w:rsid w:val="007A7B73"/>
    <w:rsid w:val="007B1074"/>
    <w:rsid w:val="007B3B2D"/>
    <w:rsid w:val="007B4873"/>
    <w:rsid w:val="007B5B35"/>
    <w:rsid w:val="007C02EA"/>
    <w:rsid w:val="007C57AB"/>
    <w:rsid w:val="007C5F61"/>
    <w:rsid w:val="007D34AD"/>
    <w:rsid w:val="007E0015"/>
    <w:rsid w:val="007F3B44"/>
    <w:rsid w:val="007F50D4"/>
    <w:rsid w:val="0080188F"/>
    <w:rsid w:val="00801B8C"/>
    <w:rsid w:val="00806365"/>
    <w:rsid w:val="008070C3"/>
    <w:rsid w:val="008078D9"/>
    <w:rsid w:val="00807DF6"/>
    <w:rsid w:val="00816D57"/>
    <w:rsid w:val="00817B2A"/>
    <w:rsid w:val="00822D06"/>
    <w:rsid w:val="0082466E"/>
    <w:rsid w:val="00825FDF"/>
    <w:rsid w:val="00827BA1"/>
    <w:rsid w:val="008307D6"/>
    <w:rsid w:val="00831056"/>
    <w:rsid w:val="0083229F"/>
    <w:rsid w:val="00837C84"/>
    <w:rsid w:val="00840DFC"/>
    <w:rsid w:val="00844843"/>
    <w:rsid w:val="008512BC"/>
    <w:rsid w:val="008525C6"/>
    <w:rsid w:val="00854C7E"/>
    <w:rsid w:val="00861611"/>
    <w:rsid w:val="00861B26"/>
    <w:rsid w:val="00861DD3"/>
    <w:rsid w:val="00863EDA"/>
    <w:rsid w:val="00874803"/>
    <w:rsid w:val="00874C8A"/>
    <w:rsid w:val="00875FCE"/>
    <w:rsid w:val="008866E1"/>
    <w:rsid w:val="0089005A"/>
    <w:rsid w:val="00891A27"/>
    <w:rsid w:val="00891BF3"/>
    <w:rsid w:val="00896117"/>
    <w:rsid w:val="00896DB7"/>
    <w:rsid w:val="00896EF1"/>
    <w:rsid w:val="008A2E51"/>
    <w:rsid w:val="008A3170"/>
    <w:rsid w:val="008A3E1B"/>
    <w:rsid w:val="008A49F6"/>
    <w:rsid w:val="008B0948"/>
    <w:rsid w:val="008B3195"/>
    <w:rsid w:val="008C2BF9"/>
    <w:rsid w:val="008C48DE"/>
    <w:rsid w:val="008C7BD3"/>
    <w:rsid w:val="008D57C3"/>
    <w:rsid w:val="008D61BF"/>
    <w:rsid w:val="008D7625"/>
    <w:rsid w:val="008E1DA5"/>
    <w:rsid w:val="008E51F2"/>
    <w:rsid w:val="008E690B"/>
    <w:rsid w:val="008E6B4D"/>
    <w:rsid w:val="008F22A5"/>
    <w:rsid w:val="008F2983"/>
    <w:rsid w:val="008F3703"/>
    <w:rsid w:val="008F4EE1"/>
    <w:rsid w:val="008F51C0"/>
    <w:rsid w:val="0090164C"/>
    <w:rsid w:val="00902C0A"/>
    <w:rsid w:val="00904C1B"/>
    <w:rsid w:val="009053B9"/>
    <w:rsid w:val="00906092"/>
    <w:rsid w:val="0091224A"/>
    <w:rsid w:val="0091288E"/>
    <w:rsid w:val="00912972"/>
    <w:rsid w:val="00912DBB"/>
    <w:rsid w:val="00914A54"/>
    <w:rsid w:val="00915490"/>
    <w:rsid w:val="00916E84"/>
    <w:rsid w:val="00922241"/>
    <w:rsid w:val="0092492F"/>
    <w:rsid w:val="009318CE"/>
    <w:rsid w:val="00933C7C"/>
    <w:rsid w:val="00934BEB"/>
    <w:rsid w:val="00960A6C"/>
    <w:rsid w:val="009612C2"/>
    <w:rsid w:val="009642B3"/>
    <w:rsid w:val="00966075"/>
    <w:rsid w:val="00966233"/>
    <w:rsid w:val="00966CE2"/>
    <w:rsid w:val="009679D2"/>
    <w:rsid w:val="00972AB4"/>
    <w:rsid w:val="009737BE"/>
    <w:rsid w:val="0097477A"/>
    <w:rsid w:val="00976450"/>
    <w:rsid w:val="00976BAB"/>
    <w:rsid w:val="00980135"/>
    <w:rsid w:val="0098139E"/>
    <w:rsid w:val="00981883"/>
    <w:rsid w:val="009825DF"/>
    <w:rsid w:val="00987053"/>
    <w:rsid w:val="009961C0"/>
    <w:rsid w:val="009A3113"/>
    <w:rsid w:val="009B329D"/>
    <w:rsid w:val="009B453D"/>
    <w:rsid w:val="009B5C49"/>
    <w:rsid w:val="009B6227"/>
    <w:rsid w:val="009B65DC"/>
    <w:rsid w:val="009B7793"/>
    <w:rsid w:val="009C048B"/>
    <w:rsid w:val="009C05A1"/>
    <w:rsid w:val="009C16B8"/>
    <w:rsid w:val="009C1C7E"/>
    <w:rsid w:val="009C3D2C"/>
    <w:rsid w:val="009C42EB"/>
    <w:rsid w:val="009C5E35"/>
    <w:rsid w:val="009D49EA"/>
    <w:rsid w:val="009E07FA"/>
    <w:rsid w:val="009E1C8A"/>
    <w:rsid w:val="009E226D"/>
    <w:rsid w:val="009E35B1"/>
    <w:rsid w:val="009E697A"/>
    <w:rsid w:val="009E6EC5"/>
    <w:rsid w:val="009F7F6B"/>
    <w:rsid w:val="00A02F77"/>
    <w:rsid w:val="00A05957"/>
    <w:rsid w:val="00A1331D"/>
    <w:rsid w:val="00A14767"/>
    <w:rsid w:val="00A1697C"/>
    <w:rsid w:val="00A16B6E"/>
    <w:rsid w:val="00A2243A"/>
    <w:rsid w:val="00A229F1"/>
    <w:rsid w:val="00A26D33"/>
    <w:rsid w:val="00A329DB"/>
    <w:rsid w:val="00A367D0"/>
    <w:rsid w:val="00A36AAA"/>
    <w:rsid w:val="00A36DDC"/>
    <w:rsid w:val="00A430A5"/>
    <w:rsid w:val="00A4364E"/>
    <w:rsid w:val="00A43D96"/>
    <w:rsid w:val="00A503A5"/>
    <w:rsid w:val="00A533B9"/>
    <w:rsid w:val="00A54436"/>
    <w:rsid w:val="00A54452"/>
    <w:rsid w:val="00A6234E"/>
    <w:rsid w:val="00A632EF"/>
    <w:rsid w:val="00A6512C"/>
    <w:rsid w:val="00A73136"/>
    <w:rsid w:val="00A7524C"/>
    <w:rsid w:val="00A7689B"/>
    <w:rsid w:val="00A83231"/>
    <w:rsid w:val="00A83DD0"/>
    <w:rsid w:val="00A8433B"/>
    <w:rsid w:val="00A84833"/>
    <w:rsid w:val="00A84E60"/>
    <w:rsid w:val="00A86CF0"/>
    <w:rsid w:val="00A911E0"/>
    <w:rsid w:val="00A96449"/>
    <w:rsid w:val="00AA033B"/>
    <w:rsid w:val="00AA0A69"/>
    <w:rsid w:val="00AA1779"/>
    <w:rsid w:val="00AA5875"/>
    <w:rsid w:val="00AA64EC"/>
    <w:rsid w:val="00AA73FA"/>
    <w:rsid w:val="00AB0617"/>
    <w:rsid w:val="00AB3DA7"/>
    <w:rsid w:val="00AB703A"/>
    <w:rsid w:val="00AC61F8"/>
    <w:rsid w:val="00AD15F4"/>
    <w:rsid w:val="00AD2763"/>
    <w:rsid w:val="00AD5E95"/>
    <w:rsid w:val="00AE2B3C"/>
    <w:rsid w:val="00AE6E16"/>
    <w:rsid w:val="00AF283E"/>
    <w:rsid w:val="00B014DA"/>
    <w:rsid w:val="00B02F12"/>
    <w:rsid w:val="00B107BA"/>
    <w:rsid w:val="00B11EFA"/>
    <w:rsid w:val="00B14971"/>
    <w:rsid w:val="00B15F03"/>
    <w:rsid w:val="00B20C1E"/>
    <w:rsid w:val="00B3166D"/>
    <w:rsid w:val="00B3368C"/>
    <w:rsid w:val="00B3656C"/>
    <w:rsid w:val="00B370A2"/>
    <w:rsid w:val="00B43244"/>
    <w:rsid w:val="00B44E07"/>
    <w:rsid w:val="00B52217"/>
    <w:rsid w:val="00B52B26"/>
    <w:rsid w:val="00B54B06"/>
    <w:rsid w:val="00B556E2"/>
    <w:rsid w:val="00B56B76"/>
    <w:rsid w:val="00B614CE"/>
    <w:rsid w:val="00B64830"/>
    <w:rsid w:val="00B66176"/>
    <w:rsid w:val="00B66263"/>
    <w:rsid w:val="00B704B2"/>
    <w:rsid w:val="00B70E43"/>
    <w:rsid w:val="00B77AAA"/>
    <w:rsid w:val="00B8107F"/>
    <w:rsid w:val="00B81519"/>
    <w:rsid w:val="00B832BA"/>
    <w:rsid w:val="00B836DE"/>
    <w:rsid w:val="00B87A6B"/>
    <w:rsid w:val="00B87A7D"/>
    <w:rsid w:val="00B93A7B"/>
    <w:rsid w:val="00B93D78"/>
    <w:rsid w:val="00B961A3"/>
    <w:rsid w:val="00B97EA5"/>
    <w:rsid w:val="00BA00F6"/>
    <w:rsid w:val="00BA11B2"/>
    <w:rsid w:val="00BA7F67"/>
    <w:rsid w:val="00BB0FDE"/>
    <w:rsid w:val="00BB1C2C"/>
    <w:rsid w:val="00BB296B"/>
    <w:rsid w:val="00BB5A3A"/>
    <w:rsid w:val="00BB7D44"/>
    <w:rsid w:val="00BC5693"/>
    <w:rsid w:val="00BD2B53"/>
    <w:rsid w:val="00BD3FBA"/>
    <w:rsid w:val="00BD5D30"/>
    <w:rsid w:val="00BD6D89"/>
    <w:rsid w:val="00BD7B36"/>
    <w:rsid w:val="00BE1205"/>
    <w:rsid w:val="00BE751D"/>
    <w:rsid w:val="00BF2E2D"/>
    <w:rsid w:val="00BF2FEB"/>
    <w:rsid w:val="00BF3722"/>
    <w:rsid w:val="00BF390F"/>
    <w:rsid w:val="00BF4D15"/>
    <w:rsid w:val="00C001AD"/>
    <w:rsid w:val="00C0081D"/>
    <w:rsid w:val="00C00FA4"/>
    <w:rsid w:val="00C03A19"/>
    <w:rsid w:val="00C044BE"/>
    <w:rsid w:val="00C06A70"/>
    <w:rsid w:val="00C06F2D"/>
    <w:rsid w:val="00C134B1"/>
    <w:rsid w:val="00C1479C"/>
    <w:rsid w:val="00C20871"/>
    <w:rsid w:val="00C22FC7"/>
    <w:rsid w:val="00C238A1"/>
    <w:rsid w:val="00C24D7A"/>
    <w:rsid w:val="00C26396"/>
    <w:rsid w:val="00C3326A"/>
    <w:rsid w:val="00C401E4"/>
    <w:rsid w:val="00C52B49"/>
    <w:rsid w:val="00C53FAF"/>
    <w:rsid w:val="00C54886"/>
    <w:rsid w:val="00C5498D"/>
    <w:rsid w:val="00C56E92"/>
    <w:rsid w:val="00C609EC"/>
    <w:rsid w:val="00C62840"/>
    <w:rsid w:val="00C657C1"/>
    <w:rsid w:val="00C719DE"/>
    <w:rsid w:val="00C73FBC"/>
    <w:rsid w:val="00C77874"/>
    <w:rsid w:val="00C80E61"/>
    <w:rsid w:val="00C8248D"/>
    <w:rsid w:val="00C8524E"/>
    <w:rsid w:val="00C85926"/>
    <w:rsid w:val="00C86C5A"/>
    <w:rsid w:val="00C87A4A"/>
    <w:rsid w:val="00C9600F"/>
    <w:rsid w:val="00C97AAA"/>
    <w:rsid w:val="00CB01C8"/>
    <w:rsid w:val="00CB1008"/>
    <w:rsid w:val="00CB1260"/>
    <w:rsid w:val="00CB2B3F"/>
    <w:rsid w:val="00CB6676"/>
    <w:rsid w:val="00CB740C"/>
    <w:rsid w:val="00CC1CBB"/>
    <w:rsid w:val="00CC4405"/>
    <w:rsid w:val="00CD13E7"/>
    <w:rsid w:val="00CD35AC"/>
    <w:rsid w:val="00CD405F"/>
    <w:rsid w:val="00CD619B"/>
    <w:rsid w:val="00CE20B9"/>
    <w:rsid w:val="00CE6034"/>
    <w:rsid w:val="00CE7C67"/>
    <w:rsid w:val="00CF1AFB"/>
    <w:rsid w:val="00CF2CC9"/>
    <w:rsid w:val="00CF6686"/>
    <w:rsid w:val="00D012ED"/>
    <w:rsid w:val="00D024F4"/>
    <w:rsid w:val="00D03EF8"/>
    <w:rsid w:val="00D03F07"/>
    <w:rsid w:val="00D05ECD"/>
    <w:rsid w:val="00D06058"/>
    <w:rsid w:val="00D13156"/>
    <w:rsid w:val="00D14779"/>
    <w:rsid w:val="00D2103F"/>
    <w:rsid w:val="00D22645"/>
    <w:rsid w:val="00D244A1"/>
    <w:rsid w:val="00D24AFA"/>
    <w:rsid w:val="00D24B8A"/>
    <w:rsid w:val="00D274A4"/>
    <w:rsid w:val="00D27A53"/>
    <w:rsid w:val="00D362D3"/>
    <w:rsid w:val="00D4144F"/>
    <w:rsid w:val="00D4236B"/>
    <w:rsid w:val="00D47D0F"/>
    <w:rsid w:val="00D50278"/>
    <w:rsid w:val="00D526C7"/>
    <w:rsid w:val="00D55986"/>
    <w:rsid w:val="00D56119"/>
    <w:rsid w:val="00D57BE9"/>
    <w:rsid w:val="00D57CA9"/>
    <w:rsid w:val="00D66F52"/>
    <w:rsid w:val="00D71176"/>
    <w:rsid w:val="00D72523"/>
    <w:rsid w:val="00D72593"/>
    <w:rsid w:val="00D74217"/>
    <w:rsid w:val="00D76462"/>
    <w:rsid w:val="00D8245D"/>
    <w:rsid w:val="00D839C7"/>
    <w:rsid w:val="00D8617E"/>
    <w:rsid w:val="00D865F3"/>
    <w:rsid w:val="00D87FCA"/>
    <w:rsid w:val="00D906B7"/>
    <w:rsid w:val="00D91448"/>
    <w:rsid w:val="00D91BD6"/>
    <w:rsid w:val="00DA0990"/>
    <w:rsid w:val="00DA0B70"/>
    <w:rsid w:val="00DA174A"/>
    <w:rsid w:val="00DA50BA"/>
    <w:rsid w:val="00DA6315"/>
    <w:rsid w:val="00DB5312"/>
    <w:rsid w:val="00DB73EB"/>
    <w:rsid w:val="00DC2524"/>
    <w:rsid w:val="00DC35CB"/>
    <w:rsid w:val="00DC4636"/>
    <w:rsid w:val="00DC6642"/>
    <w:rsid w:val="00DD0A0D"/>
    <w:rsid w:val="00DD39CD"/>
    <w:rsid w:val="00DE3CFF"/>
    <w:rsid w:val="00DE4FAC"/>
    <w:rsid w:val="00DE56F4"/>
    <w:rsid w:val="00DE6325"/>
    <w:rsid w:val="00DE6CA9"/>
    <w:rsid w:val="00DF0298"/>
    <w:rsid w:val="00DF0EDA"/>
    <w:rsid w:val="00DF6016"/>
    <w:rsid w:val="00E03C5C"/>
    <w:rsid w:val="00E0620A"/>
    <w:rsid w:val="00E06AE9"/>
    <w:rsid w:val="00E110DE"/>
    <w:rsid w:val="00E13933"/>
    <w:rsid w:val="00E15D56"/>
    <w:rsid w:val="00E174B2"/>
    <w:rsid w:val="00E20429"/>
    <w:rsid w:val="00E21267"/>
    <w:rsid w:val="00E218EA"/>
    <w:rsid w:val="00E3025D"/>
    <w:rsid w:val="00E30AAF"/>
    <w:rsid w:val="00E31347"/>
    <w:rsid w:val="00E41CB1"/>
    <w:rsid w:val="00E44FC9"/>
    <w:rsid w:val="00E46351"/>
    <w:rsid w:val="00E46BA6"/>
    <w:rsid w:val="00E50B76"/>
    <w:rsid w:val="00E554FE"/>
    <w:rsid w:val="00E57DC7"/>
    <w:rsid w:val="00E61A77"/>
    <w:rsid w:val="00E64EDF"/>
    <w:rsid w:val="00E73AF2"/>
    <w:rsid w:val="00E74E5F"/>
    <w:rsid w:val="00E75005"/>
    <w:rsid w:val="00E7611E"/>
    <w:rsid w:val="00E800A9"/>
    <w:rsid w:val="00E812E9"/>
    <w:rsid w:val="00E861E7"/>
    <w:rsid w:val="00E86C8A"/>
    <w:rsid w:val="00E8788D"/>
    <w:rsid w:val="00E908D0"/>
    <w:rsid w:val="00E944BF"/>
    <w:rsid w:val="00E95E37"/>
    <w:rsid w:val="00E961DA"/>
    <w:rsid w:val="00EA257D"/>
    <w:rsid w:val="00EA4696"/>
    <w:rsid w:val="00EA6C33"/>
    <w:rsid w:val="00EA7474"/>
    <w:rsid w:val="00EA7F73"/>
    <w:rsid w:val="00EB185D"/>
    <w:rsid w:val="00EB6733"/>
    <w:rsid w:val="00EC0F59"/>
    <w:rsid w:val="00EC3AC1"/>
    <w:rsid w:val="00ED108D"/>
    <w:rsid w:val="00EE004D"/>
    <w:rsid w:val="00EE0FF4"/>
    <w:rsid w:val="00EE7A40"/>
    <w:rsid w:val="00EF0D8E"/>
    <w:rsid w:val="00EF6029"/>
    <w:rsid w:val="00EF69EC"/>
    <w:rsid w:val="00F01576"/>
    <w:rsid w:val="00F03813"/>
    <w:rsid w:val="00F10995"/>
    <w:rsid w:val="00F1160A"/>
    <w:rsid w:val="00F13DE6"/>
    <w:rsid w:val="00F14DCE"/>
    <w:rsid w:val="00F33510"/>
    <w:rsid w:val="00F3738B"/>
    <w:rsid w:val="00F45862"/>
    <w:rsid w:val="00F45C32"/>
    <w:rsid w:val="00F467B1"/>
    <w:rsid w:val="00F5240D"/>
    <w:rsid w:val="00F5408D"/>
    <w:rsid w:val="00F56B36"/>
    <w:rsid w:val="00F56D61"/>
    <w:rsid w:val="00F56DF8"/>
    <w:rsid w:val="00F56EE1"/>
    <w:rsid w:val="00F60C75"/>
    <w:rsid w:val="00F60F44"/>
    <w:rsid w:val="00F64CD9"/>
    <w:rsid w:val="00F762AE"/>
    <w:rsid w:val="00F8075E"/>
    <w:rsid w:val="00F83FA7"/>
    <w:rsid w:val="00F93249"/>
    <w:rsid w:val="00F93A8F"/>
    <w:rsid w:val="00F9731E"/>
    <w:rsid w:val="00FA3C80"/>
    <w:rsid w:val="00FA58AF"/>
    <w:rsid w:val="00FA5CB7"/>
    <w:rsid w:val="00FB3C11"/>
    <w:rsid w:val="00FC1715"/>
    <w:rsid w:val="00FC2790"/>
    <w:rsid w:val="00FC41D4"/>
    <w:rsid w:val="00FC6955"/>
    <w:rsid w:val="00FD3354"/>
    <w:rsid w:val="00FD6C70"/>
    <w:rsid w:val="00FE32FF"/>
    <w:rsid w:val="00FE4176"/>
    <w:rsid w:val="00FF3FAD"/>
    <w:rsid w:val="00FF45E5"/>
    <w:rsid w:val="00FF6FF4"/>
    <w:rsid w:val="00FF7A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time"/>
  <w:shapeDefaults>
    <o:shapedefaults v:ext="edit" spidmax="2050"/>
    <o:shapelayout v:ext="edit">
      <o:idmap v:ext="edit" data="2"/>
    </o:shapelayout>
  </w:shapeDefaults>
  <w:decimalSymbol w:val="."/>
  <w:listSeparator w:val=","/>
  <w14:docId w14:val="6FCC00AC"/>
  <w15:docId w15:val="{BE2746E5-907B-49E4-99F8-31E8E8235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outlineLvl w:val="0"/>
    </w:pPr>
    <w:rPr>
      <w:b/>
      <w:bCs/>
      <w:sz w:val="3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Title">
    <w:name w:val="Title"/>
    <w:basedOn w:val="Normal"/>
    <w:qFormat/>
    <w:pPr>
      <w:jc w:val="center"/>
    </w:pPr>
    <w:rPr>
      <w:b/>
      <w:bCs/>
    </w:rPr>
  </w:style>
  <w:style w:type="paragraph" w:styleId="Subtitle">
    <w:name w:val="Subtitle"/>
    <w:basedOn w:val="Normal"/>
    <w:qFormat/>
    <w:pPr>
      <w:jc w:val="center"/>
    </w:pPr>
    <w:rPr>
      <w:rFonts w:ascii="Copperplate Gothic Bold" w:hAnsi="Copperplate Gothic Bold"/>
      <w:b/>
      <w:bCs/>
      <w:sz w:val="28"/>
      <w:u w:val="single"/>
    </w:rPr>
  </w:style>
  <w:style w:type="paragraph" w:styleId="FootnoteText">
    <w:name w:val="footnote text"/>
    <w:basedOn w:val="Normal"/>
    <w:semiHidden/>
    <w:rsid w:val="00F5240D"/>
    <w:rPr>
      <w:sz w:val="20"/>
      <w:szCs w:val="20"/>
    </w:rPr>
  </w:style>
  <w:style w:type="character" w:styleId="FootnoteReference">
    <w:name w:val="footnote reference"/>
    <w:semiHidden/>
    <w:rsid w:val="00F5240D"/>
    <w:rPr>
      <w:vertAlign w:val="superscript"/>
    </w:rPr>
  </w:style>
  <w:style w:type="paragraph" w:styleId="BalloonText">
    <w:name w:val="Balloon Text"/>
    <w:basedOn w:val="Normal"/>
    <w:semiHidden/>
    <w:rsid w:val="00807DF6"/>
    <w:rPr>
      <w:rFonts w:ascii="Tahoma" w:hAnsi="Tahoma" w:cs="Tahoma"/>
      <w:sz w:val="16"/>
      <w:szCs w:val="16"/>
    </w:rPr>
  </w:style>
  <w:style w:type="paragraph" w:styleId="ListParagraph">
    <w:name w:val="List Paragraph"/>
    <w:basedOn w:val="Normal"/>
    <w:uiPriority w:val="34"/>
    <w:qFormat/>
    <w:rsid w:val="00C80E6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WINDOWS\Application%20Data\Microsoft\Templates\BibleLeaders.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BibleLeaders.dot</Template>
  <TotalTime>83</TotalTime>
  <Pages>10</Pages>
  <Words>1155</Words>
  <Characters>6585</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Dell Computer Corporation</Company>
  <LinksUpToDate>false</LinksUpToDate>
  <CharactersWithSpaces>7725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Preferred Customer</dc:creator>
  <cp:lastModifiedBy>Robert OToole</cp:lastModifiedBy>
  <cp:revision>28</cp:revision>
  <cp:lastPrinted>2013-01-11T13:07:00Z</cp:lastPrinted>
  <dcterms:created xsi:type="dcterms:W3CDTF">2021-10-17T12:33:00Z</dcterms:created>
  <dcterms:modified xsi:type="dcterms:W3CDTF">2021-10-18T09:49:00Z</dcterms:modified>
</cp:coreProperties>
</file>